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201" w:rsidRPr="00641201" w:rsidRDefault="004E16AD" w:rsidP="00641201">
      <w:pPr>
        <w:spacing w:after="0" w:line="240" w:lineRule="auto"/>
        <w:rPr>
          <w:rFonts w:ascii="Times New Roman" w:eastAsia="Times New Roman" w:hAnsi="Times New Roman" w:cs="Times New Roman"/>
          <w:sz w:val="24"/>
          <w:szCs w:val="24"/>
          <w:lang w:eastAsia="fr-FR"/>
        </w:rPr>
      </w:pPr>
      <w:r>
        <w:fldChar w:fldCharType="begin"/>
      </w:r>
      <w:r>
        <w:instrText>HYPERLINK "https://www.nouvelobs.com/bibliobs/"</w:instrText>
      </w:r>
      <w:r>
        <w:fldChar w:fldCharType="separate"/>
      </w:r>
      <w:proofErr w:type="spellStart"/>
      <w:r w:rsidR="00641201" w:rsidRPr="00641201">
        <w:rPr>
          <w:rFonts w:ascii="Arial" w:eastAsia="Times New Roman" w:hAnsi="Arial" w:cs="Arial"/>
          <w:color w:val="0000FF"/>
          <w:sz w:val="24"/>
          <w:szCs w:val="24"/>
          <w:u w:val="single"/>
          <w:lang w:eastAsia="fr-FR"/>
        </w:rPr>
        <w:t>BibliObs</w:t>
      </w:r>
      <w:proofErr w:type="spellEnd"/>
      <w:r>
        <w:fldChar w:fldCharType="end"/>
      </w:r>
    </w:p>
    <w:p w:rsidR="00641201" w:rsidRPr="00641201" w:rsidRDefault="00780BA3" w:rsidP="00641201">
      <w:pPr>
        <w:spacing w:before="100" w:beforeAutospacing="1" w:after="0" w:line="240" w:lineRule="auto"/>
        <w:outlineLvl w:val="0"/>
        <w:rPr>
          <w:rFonts w:ascii="Times New Roman" w:eastAsia="Times New Roman" w:hAnsi="Times New Roman" w:cs="Times New Roman"/>
          <w:b/>
          <w:bCs/>
          <w:kern w:val="36"/>
          <w:sz w:val="48"/>
          <w:szCs w:val="48"/>
          <w:lang w:eastAsia="fr-FR"/>
        </w:rPr>
      </w:pPr>
      <w:r w:rsidRPr="00641201">
        <w:rPr>
          <w:rFonts w:ascii="Times New Roman" w:eastAsia="Times New Roman" w:hAnsi="Times New Roman" w:cs="Times New Roman"/>
          <w:b/>
          <w:bCs/>
          <w:kern w:val="36"/>
          <w:sz w:val="48"/>
          <w:szCs w:val="48"/>
          <w:lang w:eastAsia="fr-FR"/>
        </w:rPr>
        <w:t xml:space="preserve"> </w:t>
      </w:r>
      <w:r w:rsidR="00641201" w:rsidRPr="00641201">
        <w:rPr>
          <w:rFonts w:ascii="Times New Roman" w:eastAsia="Times New Roman" w:hAnsi="Times New Roman" w:cs="Times New Roman"/>
          <w:b/>
          <w:bCs/>
          <w:kern w:val="36"/>
          <w:sz w:val="48"/>
          <w:szCs w:val="48"/>
          <w:lang w:eastAsia="fr-FR"/>
        </w:rPr>
        <w:t>« J’y pense toujours » : comment pardonner à une mère d’avoir fermé les yeux sur le viol de son enfant ?</w:t>
      </w:r>
    </w:p>
    <w:p w:rsidR="00641201" w:rsidRPr="00641201" w:rsidRDefault="00641201" w:rsidP="00641201">
      <w:pPr>
        <w:spacing w:after="0" w:line="240" w:lineRule="auto"/>
        <w:rPr>
          <w:rFonts w:ascii="Arial" w:eastAsia="Times New Roman" w:hAnsi="Arial" w:cs="Arial"/>
          <w:sz w:val="24"/>
          <w:szCs w:val="24"/>
          <w:lang w:eastAsia="fr-FR"/>
        </w:rPr>
      </w:pPr>
      <w:r w:rsidRPr="00641201">
        <w:rPr>
          <w:rFonts w:ascii="Arial" w:eastAsia="Times New Roman" w:hAnsi="Arial" w:cs="Arial"/>
          <w:sz w:val="24"/>
          <w:szCs w:val="24"/>
          <w:lang w:eastAsia="fr-FR"/>
        </w:rPr>
        <w:t>Par </w:t>
      </w:r>
      <w:hyperlink r:id="rId4" w:history="1">
        <w:r w:rsidRPr="00641201">
          <w:rPr>
            <w:rFonts w:ascii="Arial" w:eastAsia="Times New Roman" w:hAnsi="Arial" w:cs="Arial"/>
            <w:color w:val="0000FF"/>
            <w:sz w:val="24"/>
            <w:szCs w:val="24"/>
            <w:u w:val="single"/>
            <w:lang w:eastAsia="fr-FR"/>
          </w:rPr>
          <w:t xml:space="preserve">Anne </w:t>
        </w:r>
        <w:proofErr w:type="spellStart"/>
        <w:r w:rsidRPr="00641201">
          <w:rPr>
            <w:rFonts w:ascii="Arial" w:eastAsia="Times New Roman" w:hAnsi="Arial" w:cs="Arial"/>
            <w:color w:val="0000FF"/>
            <w:sz w:val="24"/>
            <w:szCs w:val="24"/>
            <w:u w:val="single"/>
            <w:lang w:eastAsia="fr-FR"/>
          </w:rPr>
          <w:t>Crignon</w:t>
        </w:r>
        <w:proofErr w:type="spellEnd"/>
      </w:hyperlink>
    </w:p>
    <w:p w:rsidR="00641201" w:rsidRDefault="00641201" w:rsidP="00641201">
      <w:pPr>
        <w:spacing w:after="0" w:line="240" w:lineRule="auto"/>
        <w:rPr>
          <w:rFonts w:ascii="Arial" w:eastAsia="Times New Roman" w:hAnsi="Arial" w:cs="Arial"/>
          <w:sz w:val="24"/>
          <w:szCs w:val="24"/>
          <w:lang w:eastAsia="fr-FR"/>
        </w:rPr>
      </w:pPr>
      <w:r w:rsidRPr="00641201">
        <w:rPr>
          <w:rFonts w:ascii="Arial" w:eastAsia="Times New Roman" w:hAnsi="Arial" w:cs="Arial"/>
          <w:sz w:val="24"/>
          <w:szCs w:val="24"/>
          <w:lang w:eastAsia="fr-FR"/>
        </w:rPr>
        <w:t>Publié le 29 mars 2025 à 16h00</w:t>
      </w:r>
    </w:p>
    <w:p w:rsidR="00641201" w:rsidRDefault="00641201" w:rsidP="00641201">
      <w:pPr>
        <w:spacing w:after="0" w:line="240" w:lineRule="auto"/>
        <w:rPr>
          <w:rFonts w:ascii="Arial" w:eastAsia="Times New Roman" w:hAnsi="Arial" w:cs="Arial"/>
          <w:sz w:val="24"/>
          <w:szCs w:val="24"/>
          <w:lang w:eastAsia="fr-FR"/>
        </w:rPr>
      </w:pPr>
    </w:p>
    <w:p w:rsidR="00641201" w:rsidRPr="00641201" w:rsidRDefault="00780BA3" w:rsidP="00641201">
      <w:pPr>
        <w:spacing w:after="0" w:line="240" w:lineRule="auto"/>
        <w:rPr>
          <w:rFonts w:ascii="Arial" w:eastAsia="Times New Roman" w:hAnsi="Arial" w:cs="Arial"/>
          <w:sz w:val="24"/>
          <w:szCs w:val="24"/>
          <w:lang w:eastAsia="fr-FR"/>
        </w:rPr>
      </w:pPr>
      <w:r>
        <w:rPr>
          <w:noProof/>
          <w:lang w:eastAsia="fr-FR"/>
        </w:rPr>
        <w:drawing>
          <wp:inline distT="0" distB="0" distL="0" distR="0">
            <wp:extent cx="4914900" cy="3335411"/>
            <wp:effectExtent l="0" t="0" r="0" b="0"/>
            <wp:docPr id="1909467620" name="Image 2" descr="Une image contenant personne, Visage humain, habits,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67620" name="Image 2" descr="Une image contenant personne, Visage humain, habits, plein air&#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4187" cy="3341714"/>
                    </a:xfrm>
                    <a:prstGeom prst="rect">
                      <a:avLst/>
                    </a:prstGeom>
                    <a:noFill/>
                    <a:ln>
                      <a:noFill/>
                    </a:ln>
                  </pic:spPr>
                </pic:pic>
              </a:graphicData>
            </a:graphic>
          </wp:inline>
        </w:drawing>
      </w:r>
      <w:r w:rsidR="004E16AD" w:rsidRPr="004E16AD">
        <w:rPr>
          <w:noProof/>
        </w:rPr>
      </w:r>
      <w:r w:rsidR="004E16AD" w:rsidRPr="004E16AD">
        <w:rPr>
          <w:noProof/>
        </w:rPr>
        <w:pict>
          <v:rect id="AutoShape 1" o:spid="_x0000_s1028" alt="Emmanuelle Férand dans le documentaire « Moi aussi », de Judith Godrèch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4E16AD" w:rsidRPr="004E16AD">
        <w:rPr>
          <w:noProof/>
        </w:rPr>
      </w:r>
      <w:r w:rsidR="004E16AD">
        <w:rPr>
          <w:noProof/>
        </w:rPr>
        <w:pict>
          <v:rect id="AutoShape 2" o:spid="_x0000_s1027" alt="Emmanuelle Férand dans le documentaire « Moi aussi », de Judith Godrèch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641201" w:rsidRPr="00641201" w:rsidRDefault="00641201" w:rsidP="00641201">
      <w:pPr>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 xml:space="preserve">Emmanuelle </w:t>
      </w:r>
      <w:proofErr w:type="spellStart"/>
      <w:r w:rsidRPr="00641201">
        <w:rPr>
          <w:rFonts w:ascii="Arial" w:eastAsia="Times New Roman" w:hAnsi="Arial" w:cs="Arial"/>
          <w:color w:val="000000"/>
          <w:sz w:val="24"/>
          <w:szCs w:val="24"/>
          <w:lang w:eastAsia="fr-FR"/>
        </w:rPr>
        <w:t>Férand</w:t>
      </w:r>
      <w:proofErr w:type="spellEnd"/>
      <w:r w:rsidRPr="00641201">
        <w:rPr>
          <w:rFonts w:ascii="Arial" w:eastAsia="Times New Roman" w:hAnsi="Arial" w:cs="Arial"/>
          <w:color w:val="000000"/>
          <w:sz w:val="24"/>
          <w:szCs w:val="24"/>
          <w:lang w:eastAsia="fr-FR"/>
        </w:rPr>
        <w:t xml:space="preserve"> dans le documentaire « Moi aussi », de Judith </w:t>
      </w:r>
      <w:proofErr w:type="spellStart"/>
      <w:r w:rsidRPr="00641201">
        <w:rPr>
          <w:rFonts w:ascii="Arial" w:eastAsia="Times New Roman" w:hAnsi="Arial" w:cs="Arial"/>
          <w:color w:val="000000"/>
          <w:sz w:val="24"/>
          <w:szCs w:val="24"/>
          <w:lang w:eastAsia="fr-FR"/>
        </w:rPr>
        <w:t>Godrèche</w:t>
      </w:r>
      <w:proofErr w:type="spellEnd"/>
      <w:r w:rsidRPr="00641201">
        <w:rPr>
          <w:rFonts w:ascii="Arial" w:eastAsia="Times New Roman" w:hAnsi="Arial" w:cs="Arial"/>
          <w:color w:val="000000"/>
          <w:sz w:val="24"/>
          <w:szCs w:val="24"/>
          <w:lang w:eastAsia="fr-FR"/>
        </w:rPr>
        <w:t>. CAPTURE D’ÉCRAN INSTAGRAM</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Arial" w:eastAsia="Times New Roman" w:hAnsi="Arial" w:cs="Arial"/>
          <w:color w:val="000000"/>
          <w:sz w:val="24"/>
          <w:szCs w:val="24"/>
          <w:lang w:eastAsia="fr-FR"/>
        </w:rPr>
        <w:t>Lire plus tard</w:t>
      </w:r>
      <w:r>
        <w:rPr>
          <w:rFonts w:ascii="Arial" w:eastAsia="Times New Roman" w:hAnsi="Arial" w:cs="Arial"/>
          <w:color w:val="000000"/>
          <w:sz w:val="24"/>
          <w:szCs w:val="24"/>
          <w:lang w:eastAsia="fr-FR"/>
        </w:rPr>
        <w:t xml:space="preserve"> </w:t>
      </w:r>
      <w:hyperlink r:id="rId6" w:history="1">
        <w:r w:rsidRPr="00641201">
          <w:rPr>
            <w:rFonts w:ascii="Arial" w:eastAsia="Times New Roman" w:hAnsi="Arial" w:cs="Arial"/>
            <w:color w:val="0000FF"/>
            <w:sz w:val="24"/>
            <w:szCs w:val="24"/>
            <w:lang w:eastAsia="fr-FR"/>
          </w:rPr>
          <w:t>Commenter</w:t>
        </w:r>
      </w:hyperlink>
      <w:r>
        <w:rPr>
          <w:rFonts w:ascii="Times New Roman" w:eastAsia="Times New Roman" w:hAnsi="Times New Roman" w:cs="Times New Roman"/>
          <w:color w:val="000000"/>
          <w:sz w:val="24"/>
          <w:szCs w:val="24"/>
          <w:lang w:eastAsia="fr-FR"/>
        </w:rPr>
        <w:t xml:space="preserve"> </w:t>
      </w:r>
      <w:hyperlink r:id="rId7" w:tgtFrame="_blank" w:history="1">
        <w:r w:rsidRPr="00641201">
          <w:rPr>
            <w:rFonts w:ascii="Arial" w:eastAsia="Times New Roman" w:hAnsi="Arial" w:cs="Arial"/>
            <w:color w:val="0000FF"/>
            <w:sz w:val="24"/>
            <w:szCs w:val="24"/>
            <w:lang w:eastAsia="fr-FR"/>
          </w:rPr>
          <w:t>Google Actualités</w:t>
        </w:r>
      </w:hyperlink>
      <w:r>
        <w:rPr>
          <w:rFonts w:ascii="Times New Roman" w:eastAsia="Times New Roman" w:hAnsi="Times New Roman" w:cs="Times New Roman"/>
          <w:color w:val="000000"/>
          <w:sz w:val="24"/>
          <w:szCs w:val="24"/>
          <w:lang w:eastAsia="fr-FR"/>
        </w:rPr>
        <w:t xml:space="preserve"> </w:t>
      </w:r>
      <w:r w:rsidRPr="00641201">
        <w:rPr>
          <w:rFonts w:ascii="Arial" w:eastAsia="Times New Roman" w:hAnsi="Arial" w:cs="Arial"/>
          <w:color w:val="000000"/>
          <w:sz w:val="24"/>
          <w:szCs w:val="24"/>
          <w:lang w:eastAsia="fr-FR"/>
        </w:rPr>
        <w:t>Partager</w:t>
      </w:r>
      <w:r>
        <w:rPr>
          <w:rFonts w:ascii="Arial" w:eastAsia="Times New Roman" w:hAnsi="Arial" w:cs="Arial"/>
          <w:color w:val="000000"/>
          <w:sz w:val="24"/>
          <w:szCs w:val="24"/>
          <w:lang w:eastAsia="fr-FR"/>
        </w:rPr>
        <w:t xml:space="preserve"> </w:t>
      </w:r>
      <w:r w:rsidRPr="00641201">
        <w:rPr>
          <w:rFonts w:ascii="Arial" w:eastAsia="Times New Roman" w:hAnsi="Arial" w:cs="Arial"/>
          <w:color w:val="000000"/>
          <w:sz w:val="24"/>
          <w:szCs w:val="24"/>
          <w:lang w:eastAsia="fr-FR"/>
        </w:rPr>
        <w:t>Offrir cet article</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Temps de lecture : 4 min.</w:t>
      </w:r>
    </w:p>
    <w:p w:rsidR="00641201" w:rsidRDefault="00641201" w:rsidP="00641201">
      <w:pPr>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Abonné</w:t>
      </w:r>
    </w:p>
    <w:p w:rsidR="00780BA3" w:rsidRDefault="00780BA3" w:rsidP="00641201">
      <w:pPr>
        <w:spacing w:after="0" w:line="240" w:lineRule="auto"/>
        <w:rPr>
          <w:rFonts w:ascii="Arial" w:eastAsia="Times New Roman" w:hAnsi="Arial" w:cs="Arial"/>
          <w:color w:val="000000"/>
          <w:sz w:val="24"/>
          <w:szCs w:val="24"/>
          <w:lang w:eastAsia="fr-FR"/>
        </w:rPr>
      </w:pPr>
    </w:p>
    <w:p w:rsidR="00780BA3" w:rsidRPr="00641201" w:rsidRDefault="00780BA3" w:rsidP="00641201">
      <w:pPr>
        <w:spacing w:after="0" w:line="240" w:lineRule="auto"/>
        <w:rPr>
          <w:rFonts w:ascii="Arial" w:eastAsia="Times New Roman" w:hAnsi="Arial" w:cs="Arial"/>
          <w:color w:val="000000"/>
          <w:sz w:val="24"/>
          <w:szCs w:val="24"/>
          <w:lang w:eastAsia="fr-FR"/>
        </w:rPr>
      </w:pPr>
    </w:p>
    <w:p w:rsidR="00641201" w:rsidRPr="00641201" w:rsidRDefault="00641201" w:rsidP="00641201">
      <w:pPr>
        <w:spacing w:after="100" w:afterAutospacing="1"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 xml:space="preserve">Rencontre  Emmanuelle </w:t>
      </w:r>
      <w:proofErr w:type="spellStart"/>
      <w:r w:rsidRPr="00641201">
        <w:rPr>
          <w:rFonts w:ascii="Arial" w:eastAsia="Times New Roman" w:hAnsi="Arial" w:cs="Arial"/>
          <w:color w:val="000000"/>
          <w:sz w:val="24"/>
          <w:szCs w:val="24"/>
          <w:lang w:eastAsia="fr-FR"/>
        </w:rPr>
        <w:t>Férand</w:t>
      </w:r>
      <w:proofErr w:type="spellEnd"/>
      <w:r w:rsidRPr="00641201">
        <w:rPr>
          <w:rFonts w:ascii="Arial" w:eastAsia="Times New Roman" w:hAnsi="Arial" w:cs="Arial"/>
          <w:color w:val="000000"/>
          <w:sz w:val="24"/>
          <w:szCs w:val="24"/>
          <w:lang w:eastAsia="fr-FR"/>
        </w:rPr>
        <w:t xml:space="preserve">, une des femmes présentes dans le film de Judith </w:t>
      </w:r>
      <w:proofErr w:type="spellStart"/>
      <w:r w:rsidRPr="00641201">
        <w:rPr>
          <w:rFonts w:ascii="Arial" w:eastAsia="Times New Roman" w:hAnsi="Arial" w:cs="Arial"/>
          <w:color w:val="000000"/>
          <w:sz w:val="24"/>
          <w:szCs w:val="24"/>
          <w:lang w:eastAsia="fr-FR"/>
        </w:rPr>
        <w:t>Godrèche</w:t>
      </w:r>
      <w:proofErr w:type="spellEnd"/>
      <w:r w:rsidRPr="00641201">
        <w:rPr>
          <w:rFonts w:ascii="Arial" w:eastAsia="Times New Roman" w:hAnsi="Arial" w:cs="Arial"/>
          <w:color w:val="000000"/>
          <w:sz w:val="24"/>
          <w:szCs w:val="24"/>
          <w:lang w:eastAsia="fr-FR"/>
        </w:rPr>
        <w:t xml:space="preserve"> « Moi aussi », publie « Voyage », le récit d’une enfance fracassée par un « loup ».</w:t>
      </w:r>
    </w:p>
    <w:p w:rsidR="00641201" w:rsidRPr="00641201" w:rsidRDefault="00641201" w:rsidP="00641201">
      <w:pPr>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lastRenderedPageBreak/>
        <w:t>Pour aller plus loin</w:t>
      </w:r>
    </w:p>
    <w:p w:rsidR="00641201" w:rsidRPr="00641201" w:rsidRDefault="004E16AD" w:rsidP="00641201">
      <w:pPr>
        <w:spacing w:after="0" w:line="240" w:lineRule="auto"/>
        <w:rPr>
          <w:rFonts w:ascii="Times New Roman" w:eastAsia="Times New Roman" w:hAnsi="Times New Roman" w:cs="Times New Roman"/>
          <w:color w:val="0000FF"/>
          <w:sz w:val="24"/>
          <w:szCs w:val="24"/>
          <w:bdr w:val="none" w:sz="0" w:space="0" w:color="auto" w:frame="1"/>
          <w:lang w:eastAsia="fr-FR"/>
        </w:rPr>
      </w:pPr>
      <w:r w:rsidRPr="00641201">
        <w:rPr>
          <w:rFonts w:ascii="Times New Roman" w:eastAsia="Times New Roman" w:hAnsi="Times New Roman" w:cs="Times New Roman"/>
          <w:color w:val="000000"/>
          <w:sz w:val="24"/>
          <w:szCs w:val="24"/>
          <w:lang w:eastAsia="fr-FR"/>
        </w:rPr>
        <w:fldChar w:fldCharType="begin"/>
      </w:r>
      <w:r w:rsidR="00641201" w:rsidRPr="00641201">
        <w:rPr>
          <w:rFonts w:ascii="Times New Roman" w:eastAsia="Times New Roman" w:hAnsi="Times New Roman" w:cs="Times New Roman"/>
          <w:color w:val="000000"/>
          <w:sz w:val="24"/>
          <w:szCs w:val="24"/>
          <w:lang w:eastAsia="fr-FR"/>
        </w:rPr>
        <w:instrText xml:space="preserve"> HYPERLINK "https://www.nouvelobs.com/dossiers/20240316.OBS85800/notre-selection-du-week-end.html" </w:instrText>
      </w:r>
      <w:r w:rsidRPr="00641201">
        <w:rPr>
          <w:rFonts w:ascii="Times New Roman" w:eastAsia="Times New Roman" w:hAnsi="Times New Roman" w:cs="Times New Roman"/>
          <w:color w:val="000000"/>
          <w:sz w:val="24"/>
          <w:szCs w:val="24"/>
          <w:lang w:eastAsia="fr-FR"/>
        </w:rPr>
        <w:fldChar w:fldCharType="separate"/>
      </w:r>
    </w:p>
    <w:p w:rsidR="00641201" w:rsidRPr="00641201" w:rsidRDefault="00641201" w:rsidP="00641201">
      <w:pPr>
        <w:spacing w:after="0" w:line="240" w:lineRule="auto"/>
        <w:rPr>
          <w:rFonts w:ascii="Arial" w:eastAsia="Times New Roman" w:hAnsi="Arial" w:cs="Arial"/>
          <w:color w:val="0000FF"/>
          <w:sz w:val="24"/>
          <w:szCs w:val="24"/>
          <w:bdr w:val="none" w:sz="0" w:space="0" w:color="auto" w:frame="1"/>
          <w:lang w:eastAsia="fr-FR"/>
        </w:rPr>
      </w:pPr>
      <w:r w:rsidRPr="00641201">
        <w:rPr>
          <w:rFonts w:ascii="Arial" w:eastAsia="Times New Roman" w:hAnsi="Arial" w:cs="Arial"/>
          <w:b/>
          <w:bCs/>
          <w:color w:val="0000FF"/>
          <w:sz w:val="24"/>
          <w:szCs w:val="24"/>
          <w:lang w:eastAsia="fr-FR"/>
        </w:rPr>
        <w:t>Dossier </w:t>
      </w:r>
      <w:r w:rsidRPr="00641201">
        <w:rPr>
          <w:rFonts w:ascii="Arial" w:eastAsia="Times New Roman" w:hAnsi="Arial" w:cs="Arial"/>
          <w:color w:val="0000FF"/>
          <w:sz w:val="24"/>
          <w:szCs w:val="24"/>
          <w:bdr w:val="none" w:sz="0" w:space="0" w:color="auto" w:frame="1"/>
          <w:lang w:eastAsia="fr-FR"/>
        </w:rPr>
        <w:t> Notre sélection du week-end</w:t>
      </w:r>
    </w:p>
    <w:p w:rsidR="00641201" w:rsidRPr="00641201" w:rsidRDefault="00641201" w:rsidP="00641201">
      <w:pPr>
        <w:spacing w:after="0" w:line="240" w:lineRule="auto"/>
        <w:rPr>
          <w:rFonts w:ascii="Arial" w:eastAsia="Times New Roman" w:hAnsi="Arial" w:cs="Arial"/>
          <w:caps/>
          <w:color w:val="0000FF"/>
          <w:sz w:val="24"/>
          <w:szCs w:val="24"/>
          <w:bdr w:val="none" w:sz="0" w:space="0" w:color="auto" w:frame="1"/>
          <w:lang w:eastAsia="fr-FR"/>
        </w:rPr>
      </w:pPr>
      <w:r w:rsidRPr="00641201">
        <w:rPr>
          <w:rFonts w:ascii="Arial" w:eastAsia="Times New Roman" w:hAnsi="Arial" w:cs="Arial"/>
          <w:caps/>
          <w:color w:val="0000FF"/>
          <w:sz w:val="24"/>
          <w:szCs w:val="24"/>
          <w:bdr w:val="none" w:sz="0" w:space="0" w:color="auto" w:frame="1"/>
          <w:lang w:eastAsia="fr-FR"/>
        </w:rPr>
        <w:t>En accès libre</w:t>
      </w:r>
    </w:p>
    <w:p w:rsidR="00641201" w:rsidRPr="00641201" w:rsidRDefault="004E16AD"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fldChar w:fldCharType="end"/>
      </w:r>
    </w:p>
    <w:p w:rsidR="00973384"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 xml:space="preserve">La nuit vient de tomber sur Paris et le train en provenance de Brest entre en gare. Comment reconnaître dans une foule quelqu’un qui marche depuis près de quarante ans avec des béquilles invisibles pour les yeux ? Impossible. Alors, parmi tous ces gens pressés sur le quai, guetter un visage familier. Celui vu à la télé, vu à Cannes, sur les marches, lors de la soirée d’ouverture de la section Un certain regard. La frange épaisse et brune sur des yeux presque noirs, le visage grave et gai à la fois. Et la voici soudain sortie du flot des voyageurs, Emmanuelle </w:t>
      </w:r>
      <w:proofErr w:type="spellStart"/>
      <w:r w:rsidRPr="00641201">
        <w:rPr>
          <w:rFonts w:ascii="Times New Roman" w:eastAsia="Times New Roman" w:hAnsi="Times New Roman" w:cs="Times New Roman"/>
          <w:color w:val="000000"/>
          <w:sz w:val="24"/>
          <w:szCs w:val="24"/>
          <w:lang w:eastAsia="fr-FR"/>
        </w:rPr>
        <w:t>Férand</w:t>
      </w:r>
      <w:proofErr w:type="spellEnd"/>
      <w:r w:rsidRPr="00641201">
        <w:rPr>
          <w:rFonts w:ascii="Times New Roman" w:eastAsia="Times New Roman" w:hAnsi="Times New Roman" w:cs="Times New Roman"/>
          <w:color w:val="000000"/>
          <w:sz w:val="24"/>
          <w:szCs w:val="24"/>
          <w:lang w:eastAsia="fr-FR"/>
        </w:rPr>
        <w:t xml:space="preserve">, invitée il y a tout juste un an par Judith </w:t>
      </w:r>
      <w:proofErr w:type="spellStart"/>
      <w:r w:rsidRPr="00641201">
        <w:rPr>
          <w:rFonts w:ascii="Times New Roman" w:eastAsia="Times New Roman" w:hAnsi="Times New Roman" w:cs="Times New Roman"/>
          <w:color w:val="000000"/>
          <w:sz w:val="24"/>
          <w:szCs w:val="24"/>
          <w:lang w:eastAsia="fr-FR"/>
        </w:rPr>
        <w:t>Godrèche</w:t>
      </w:r>
      <w:proofErr w:type="spellEnd"/>
      <w:r w:rsidRPr="00641201">
        <w:rPr>
          <w:rFonts w:ascii="Times New Roman" w:eastAsia="Times New Roman" w:hAnsi="Times New Roman" w:cs="Times New Roman"/>
          <w:color w:val="000000"/>
          <w:sz w:val="24"/>
          <w:szCs w:val="24"/>
          <w:lang w:eastAsia="fr-FR"/>
        </w:rPr>
        <w:t xml:space="preserve"> dans </w:t>
      </w:r>
      <w:hyperlink r:id="rId8" w:history="1">
        <w:r w:rsidRPr="00641201">
          <w:rPr>
            <w:rFonts w:ascii="Times New Roman" w:eastAsia="Times New Roman" w:hAnsi="Times New Roman" w:cs="Times New Roman"/>
            <w:color w:val="0000FF"/>
            <w:sz w:val="24"/>
            <w:szCs w:val="24"/>
            <w:u w:val="single"/>
            <w:lang w:eastAsia="fr-FR"/>
          </w:rPr>
          <w:t>son court-métrage « Moi aussi »</w:t>
        </w:r>
      </w:hyperlink>
      <w:r w:rsidRPr="00641201">
        <w:rPr>
          <w:rFonts w:ascii="Times New Roman" w:eastAsia="Times New Roman" w:hAnsi="Times New Roman" w:cs="Times New Roman"/>
          <w:color w:val="000000"/>
          <w:sz w:val="24"/>
          <w:szCs w:val="24"/>
          <w:lang w:eastAsia="fr-FR"/>
        </w:rPr>
        <w:t xml:space="preserve">, réalisé au lendemain des révélations de l’actrice. Membre de la « bande à </w:t>
      </w:r>
      <w:proofErr w:type="spellStart"/>
      <w:r w:rsidRPr="00641201">
        <w:rPr>
          <w:rFonts w:ascii="Times New Roman" w:eastAsia="Times New Roman" w:hAnsi="Times New Roman" w:cs="Times New Roman"/>
          <w:color w:val="000000"/>
          <w:sz w:val="24"/>
          <w:szCs w:val="24"/>
          <w:lang w:eastAsia="fr-FR"/>
        </w:rPr>
        <w:t>Godrèche</w:t>
      </w:r>
      <w:proofErr w:type="spellEnd"/>
      <w:r w:rsidRPr="00641201">
        <w:rPr>
          <w:rFonts w:ascii="Times New Roman" w:eastAsia="Times New Roman" w:hAnsi="Times New Roman" w:cs="Times New Roman"/>
          <w:color w:val="000000"/>
          <w:sz w:val="24"/>
          <w:szCs w:val="24"/>
          <w:lang w:eastAsia="fr-FR"/>
        </w:rPr>
        <w:t xml:space="preserve"> », donc, Emmanuelle </w:t>
      </w:r>
      <w:proofErr w:type="spellStart"/>
      <w:r w:rsidRPr="00641201">
        <w:rPr>
          <w:rFonts w:ascii="Times New Roman" w:eastAsia="Times New Roman" w:hAnsi="Times New Roman" w:cs="Times New Roman"/>
          <w:color w:val="000000"/>
          <w:sz w:val="24"/>
          <w:szCs w:val="24"/>
          <w:lang w:eastAsia="fr-FR"/>
        </w:rPr>
        <w:t>Férand</w:t>
      </w:r>
      <w:proofErr w:type="spellEnd"/>
      <w:r w:rsidRPr="00641201">
        <w:rPr>
          <w:rFonts w:ascii="Times New Roman" w:eastAsia="Times New Roman" w:hAnsi="Times New Roman" w:cs="Times New Roman"/>
          <w:color w:val="000000"/>
          <w:sz w:val="24"/>
          <w:szCs w:val="24"/>
          <w:lang w:eastAsia="fr-FR"/>
        </w:rPr>
        <w:t>. Mais ce saut à Paris, depuis Saint-Brieuc, c’est pour parler de son livre, </w:t>
      </w:r>
      <w:r w:rsidRPr="00641201">
        <w:rPr>
          <w:rFonts w:ascii="Times New Roman" w:eastAsia="Times New Roman" w:hAnsi="Times New Roman" w:cs="Times New Roman"/>
          <w:i/>
          <w:iCs/>
          <w:color w:val="000000"/>
          <w:sz w:val="24"/>
          <w:szCs w:val="24"/>
          <w:lang w:eastAsia="fr-FR"/>
        </w:rPr>
        <w:t>«</w:t>
      </w:r>
      <w:r w:rsidRPr="00641201">
        <w:rPr>
          <w:rFonts w:ascii="Times New Roman" w:eastAsia="Times New Roman" w:hAnsi="Times New Roman" w:cs="Times New Roman"/>
          <w:color w:val="000000"/>
          <w:sz w:val="24"/>
          <w:szCs w:val="24"/>
          <w:lang w:eastAsia="fr-FR"/>
        </w:rPr>
        <w:t> Voyage </w:t>
      </w:r>
      <w:r w:rsidRPr="00641201">
        <w:rPr>
          <w:rFonts w:ascii="Times New Roman" w:eastAsia="Times New Roman" w:hAnsi="Times New Roman" w:cs="Times New Roman"/>
          <w:i/>
          <w:iCs/>
          <w:color w:val="000000"/>
          <w:sz w:val="24"/>
          <w:szCs w:val="24"/>
          <w:lang w:eastAsia="fr-FR"/>
        </w:rPr>
        <w:t>»</w:t>
      </w:r>
      <w:r w:rsidRPr="00641201">
        <w:rPr>
          <w:rFonts w:ascii="Times New Roman" w:eastAsia="Times New Roman" w:hAnsi="Times New Roman" w:cs="Times New Roman"/>
          <w:color w:val="000000"/>
          <w:sz w:val="24"/>
          <w:szCs w:val="24"/>
          <w:lang w:eastAsia="fr-FR"/>
        </w:rPr>
        <w:t>, lequel a occupé ses heures perdues pendant quatre années.</w:t>
      </w:r>
    </w:p>
    <w:p w:rsidR="00641201" w:rsidRPr="00973384"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Arial" w:eastAsia="Times New Roman" w:hAnsi="Arial" w:cs="Arial"/>
          <w:color w:val="000000"/>
          <w:sz w:val="24"/>
          <w:szCs w:val="24"/>
          <w:lang w:eastAsia="fr-FR"/>
        </w:rPr>
        <w:t>A lire aussi</w:t>
      </w:r>
      <w:r w:rsidR="004E16AD" w:rsidRPr="00641201">
        <w:rPr>
          <w:rFonts w:ascii="Times New Roman" w:eastAsia="Times New Roman" w:hAnsi="Times New Roman" w:cs="Times New Roman"/>
          <w:color w:val="000000"/>
          <w:sz w:val="24"/>
          <w:szCs w:val="24"/>
          <w:lang w:eastAsia="fr-FR"/>
        </w:rPr>
        <w:fldChar w:fldCharType="begin"/>
      </w:r>
      <w:r w:rsidRPr="00641201">
        <w:rPr>
          <w:rFonts w:ascii="Times New Roman" w:eastAsia="Times New Roman" w:hAnsi="Times New Roman" w:cs="Times New Roman"/>
          <w:color w:val="000000"/>
          <w:sz w:val="24"/>
          <w:szCs w:val="24"/>
          <w:lang w:eastAsia="fr-FR"/>
        </w:rPr>
        <w:instrText xml:space="preserve"> HYPERLINK "https://www.nouvelobs.com/cinema/20240224.OBS84877/cesar-2024-le-discours-de-judith-godreche-contre-les-violences-sexuelles-dans-le-cinema.html" </w:instrText>
      </w:r>
      <w:r w:rsidR="004E16AD" w:rsidRPr="00641201">
        <w:rPr>
          <w:rFonts w:ascii="Times New Roman" w:eastAsia="Times New Roman" w:hAnsi="Times New Roman" w:cs="Times New Roman"/>
          <w:color w:val="000000"/>
          <w:sz w:val="24"/>
          <w:szCs w:val="24"/>
          <w:lang w:eastAsia="fr-FR"/>
        </w:rPr>
        <w:fldChar w:fldCharType="separate"/>
      </w:r>
      <w:r w:rsidR="004E16AD" w:rsidRPr="004E16AD">
        <w:rPr>
          <w:rFonts w:ascii="Times New Roman" w:eastAsia="Times New Roman" w:hAnsi="Times New Roman" w:cs="Times New Roman"/>
          <w:noProof/>
          <w:color w:val="0000FF"/>
          <w:sz w:val="24"/>
          <w:szCs w:val="24"/>
          <w:bdr w:val="none" w:sz="0" w:space="0" w:color="auto" w:frame="1"/>
          <w:lang w:eastAsia="fr-FR"/>
        </w:rPr>
      </w:r>
      <w:r w:rsidR="004E16AD" w:rsidRPr="004E16AD">
        <w:rPr>
          <w:rFonts w:ascii="Times New Roman" w:eastAsia="Times New Roman" w:hAnsi="Times New Roman" w:cs="Times New Roman"/>
          <w:noProof/>
          <w:color w:val="0000FF"/>
          <w:sz w:val="24"/>
          <w:szCs w:val="24"/>
          <w:bdr w:val="none" w:sz="0" w:space="0" w:color="auto" w:frame="1"/>
          <w:lang w:eastAsia="fr-FR"/>
        </w:rPr>
        <w:pict>
          <v:rect id="AutoShape 3" o:spid="_x0000_s1026" alt="Judith Godrèche à la 49ᵉ cérémonie des César, à l’Olympia, à Paris, le 23 février 2024." href="https://www.nouvelobs.com/cinema/20240224.OBS84877/cesar-2024-le-discours-de-judith-godreche-contre-les-violences-sexuelles-dans-le-cinema.html" style="width:90pt;height:6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" o:button="t" filled="f" stroked="f">
            <v:fill o:detectmouseclick="t"/>
            <o:lock v:ext="edit" aspectratio="t"/>
            <w10:wrap type="none"/>
            <w10:anchorlock/>
          </v:rect>
        </w:pict>
      </w:r>
    </w:p>
    <w:p w:rsidR="00641201" w:rsidRPr="00641201" w:rsidRDefault="00641201" w:rsidP="00641201">
      <w:pPr>
        <w:spacing w:after="0" w:line="240" w:lineRule="auto"/>
        <w:rPr>
          <w:rFonts w:ascii="Arial" w:eastAsia="Times New Roman" w:hAnsi="Arial" w:cs="Arial"/>
          <w:color w:val="0000FF"/>
          <w:sz w:val="24"/>
          <w:szCs w:val="24"/>
          <w:bdr w:val="none" w:sz="0" w:space="0" w:color="auto" w:frame="1"/>
          <w:lang w:eastAsia="fr-FR"/>
        </w:rPr>
      </w:pPr>
      <w:r w:rsidRPr="00641201">
        <w:rPr>
          <w:rFonts w:ascii="Arial" w:eastAsia="Times New Roman" w:hAnsi="Arial" w:cs="Arial"/>
          <w:b/>
          <w:bCs/>
          <w:color w:val="0000FF"/>
          <w:sz w:val="24"/>
          <w:szCs w:val="24"/>
          <w:lang w:eastAsia="fr-FR"/>
        </w:rPr>
        <w:t>Archives </w:t>
      </w:r>
      <w:r w:rsidRPr="00641201">
        <w:rPr>
          <w:rFonts w:ascii="Arial" w:eastAsia="Times New Roman" w:hAnsi="Arial" w:cs="Arial"/>
          <w:color w:val="0000FF"/>
          <w:sz w:val="24"/>
          <w:szCs w:val="24"/>
          <w:bdr w:val="none" w:sz="0" w:space="0" w:color="auto" w:frame="1"/>
          <w:lang w:eastAsia="fr-FR"/>
        </w:rPr>
        <w:t xml:space="preserve"> César 2024 : le texte du discours de Judith </w:t>
      </w:r>
      <w:proofErr w:type="spellStart"/>
      <w:r w:rsidRPr="00641201">
        <w:rPr>
          <w:rFonts w:ascii="Arial" w:eastAsia="Times New Roman" w:hAnsi="Arial" w:cs="Arial"/>
          <w:color w:val="0000FF"/>
          <w:sz w:val="24"/>
          <w:szCs w:val="24"/>
          <w:bdr w:val="none" w:sz="0" w:space="0" w:color="auto" w:frame="1"/>
          <w:lang w:eastAsia="fr-FR"/>
        </w:rPr>
        <w:t>Godrèche</w:t>
      </w:r>
      <w:proofErr w:type="spellEnd"/>
      <w:r w:rsidRPr="00641201">
        <w:rPr>
          <w:rFonts w:ascii="Arial" w:eastAsia="Times New Roman" w:hAnsi="Arial" w:cs="Arial"/>
          <w:color w:val="0000FF"/>
          <w:sz w:val="24"/>
          <w:szCs w:val="24"/>
          <w:bdr w:val="none" w:sz="0" w:space="0" w:color="auto" w:frame="1"/>
          <w:lang w:eastAsia="fr-FR"/>
        </w:rPr>
        <w:t xml:space="preserve"> contre les violences sexuelles dans le cinéma</w:t>
      </w:r>
    </w:p>
    <w:p w:rsidR="00641201" w:rsidRPr="00641201" w:rsidRDefault="00641201" w:rsidP="00641201">
      <w:pPr>
        <w:spacing w:after="0" w:line="240" w:lineRule="auto"/>
        <w:rPr>
          <w:rFonts w:ascii="Arial" w:eastAsia="Times New Roman" w:hAnsi="Arial" w:cs="Arial"/>
          <w:caps/>
          <w:color w:val="0000FF"/>
          <w:sz w:val="24"/>
          <w:szCs w:val="24"/>
          <w:bdr w:val="none" w:sz="0" w:space="0" w:color="auto" w:frame="1"/>
          <w:lang w:eastAsia="fr-FR"/>
        </w:rPr>
      </w:pPr>
      <w:r w:rsidRPr="00641201">
        <w:rPr>
          <w:rFonts w:ascii="Arial" w:eastAsia="Times New Roman" w:hAnsi="Arial" w:cs="Arial"/>
          <w:caps/>
          <w:color w:val="0000FF"/>
          <w:sz w:val="24"/>
          <w:szCs w:val="24"/>
          <w:bdr w:val="none" w:sz="0" w:space="0" w:color="auto" w:frame="1"/>
          <w:lang w:eastAsia="fr-FR"/>
        </w:rPr>
        <w:t>En accès libre</w:t>
      </w:r>
    </w:p>
    <w:p w:rsidR="00641201" w:rsidRPr="00641201" w:rsidRDefault="004E16AD"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fldChar w:fldCharType="end"/>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Boulevard Montparnasse, en route vers l’un de ces cafés qui ont fait l’histoire et la bohème artistiques du quartier, la conversation file déjà. Un grand sujet traverse le récit. Peut-on pardonner à une mère qui a failli à ce qui est, au fond, le devoir premier – protéger ?</w:t>
      </w:r>
      <w:r w:rsidRPr="00641201">
        <w:rPr>
          <w:rFonts w:ascii="Times New Roman" w:eastAsia="Times New Roman" w:hAnsi="Times New Roman" w:cs="Times New Roman"/>
          <w:b/>
          <w:bCs/>
          <w:color w:val="000000"/>
          <w:sz w:val="24"/>
          <w:szCs w:val="24"/>
          <w:lang w:eastAsia="fr-FR"/>
        </w:rPr>
        <w:t> </w:t>
      </w:r>
      <w:r w:rsidRPr="00641201">
        <w:rPr>
          <w:rFonts w:ascii="Times New Roman" w:eastAsia="Times New Roman" w:hAnsi="Times New Roman" w:cs="Times New Roman"/>
          <w:color w:val="000000"/>
          <w:sz w:val="24"/>
          <w:szCs w:val="24"/>
          <w:lang w:eastAsia="fr-FR"/>
        </w:rPr>
        <w:t xml:space="preserve">Emmanuelle </w:t>
      </w:r>
      <w:proofErr w:type="spellStart"/>
      <w:r w:rsidRPr="00641201">
        <w:rPr>
          <w:rFonts w:ascii="Times New Roman" w:eastAsia="Times New Roman" w:hAnsi="Times New Roman" w:cs="Times New Roman"/>
          <w:color w:val="000000"/>
          <w:sz w:val="24"/>
          <w:szCs w:val="24"/>
          <w:lang w:eastAsia="fr-FR"/>
        </w:rPr>
        <w:t>Férand</w:t>
      </w:r>
      <w:proofErr w:type="spellEnd"/>
      <w:r w:rsidRPr="00641201">
        <w:rPr>
          <w:rFonts w:ascii="Times New Roman" w:eastAsia="Times New Roman" w:hAnsi="Times New Roman" w:cs="Times New Roman"/>
          <w:color w:val="000000"/>
          <w:sz w:val="24"/>
          <w:szCs w:val="24"/>
          <w:lang w:eastAsia="fr-FR"/>
        </w:rPr>
        <w:t xml:space="preserve"> dit que la question du pardon, qui lui est souvent posée, la hante et la tourmente. </w:t>
      </w:r>
      <w:r w:rsidRPr="00641201">
        <w:rPr>
          <w:rFonts w:ascii="Times New Roman" w:eastAsia="Times New Roman" w:hAnsi="Times New Roman" w:cs="Times New Roman"/>
          <w:i/>
          <w:iCs/>
          <w:color w:val="000000"/>
          <w:sz w:val="24"/>
          <w:szCs w:val="24"/>
          <w:lang w:eastAsia="fr-FR"/>
        </w:rPr>
        <w:t>« C’est quelque chose qui ne se fait pas du jour au lendemain, il faut dépasser la colère, </w:t>
      </w:r>
      <w:r w:rsidRPr="00641201">
        <w:rPr>
          <w:rFonts w:ascii="Times New Roman" w:eastAsia="Times New Roman" w:hAnsi="Times New Roman" w:cs="Times New Roman"/>
          <w:color w:val="000000"/>
          <w:sz w:val="24"/>
          <w:szCs w:val="24"/>
          <w:lang w:eastAsia="fr-FR"/>
        </w:rPr>
        <w:t>poursuit-elle</w:t>
      </w:r>
      <w:r w:rsidRPr="00641201">
        <w:rPr>
          <w:rFonts w:ascii="Times New Roman" w:eastAsia="Times New Roman" w:hAnsi="Times New Roman" w:cs="Times New Roman"/>
          <w:i/>
          <w:iCs/>
          <w:color w:val="000000"/>
          <w:sz w:val="24"/>
          <w:szCs w:val="24"/>
          <w:lang w:eastAsia="fr-FR"/>
        </w:rPr>
        <w:t>. Pour une mère, le viol de son enfant est traumatisant. Elle peut s’installer dans le déni pour éviter l’effondrement. Je me souviens comme le visage de ma mère s’est déformé, sous l’effet de l’émotion, le jour de la révélation. Elle a lu mon livre, mon père aussi. Elle en reconnaît l’importance pour ma vie future, même si elle n’y est pas épargnée. »</w:t>
      </w:r>
    </w:p>
    <w:p w:rsidR="00641201" w:rsidRPr="00641201" w:rsidRDefault="00641201" w:rsidP="00641201">
      <w:pPr>
        <w:shd w:val="clear" w:color="auto" w:fill="FBF6FC"/>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Publicité</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Emmanuelle avait 11 ans lorsque le jeune frère de sa mère, handicapé, fut accueilli dans la maison familiale. Commença ce que l’on appelait des « attouchements » sans que l’époque ne mesure le rétrécissement du réel à l’œuvre derrière ce mot. Les parents d’Emmanuelle avaient une chance pourtant : rares sont les enfants qui parlent et leur enfant à eux parlait. L’agresseur se fit violeur. La petite vint tout raconter. Sa mère s’en alla faire la morale au jeune homme, et puis plus rien. Le</w:t>
      </w:r>
      <w:r w:rsidRPr="00641201">
        <w:rPr>
          <w:rFonts w:ascii="Times New Roman" w:eastAsia="Times New Roman" w:hAnsi="Times New Roman" w:cs="Times New Roman"/>
          <w:i/>
          <w:iCs/>
          <w:color w:val="000000"/>
          <w:sz w:val="24"/>
          <w:szCs w:val="24"/>
          <w:lang w:eastAsia="fr-FR"/>
        </w:rPr>
        <w:t> « loup »</w:t>
      </w:r>
      <w:r w:rsidRPr="00641201">
        <w:rPr>
          <w:rFonts w:ascii="Times New Roman" w:eastAsia="Times New Roman" w:hAnsi="Times New Roman" w:cs="Times New Roman"/>
          <w:color w:val="000000"/>
          <w:sz w:val="24"/>
          <w:szCs w:val="24"/>
          <w:lang w:eastAsia="fr-FR"/>
        </w:rPr>
        <w:t xml:space="preserve">, ainsi que l’appelle Emmanuelle </w:t>
      </w:r>
      <w:proofErr w:type="spellStart"/>
      <w:r w:rsidRPr="00641201">
        <w:rPr>
          <w:rFonts w:ascii="Times New Roman" w:eastAsia="Times New Roman" w:hAnsi="Times New Roman" w:cs="Times New Roman"/>
          <w:color w:val="000000"/>
          <w:sz w:val="24"/>
          <w:szCs w:val="24"/>
          <w:lang w:eastAsia="fr-FR"/>
        </w:rPr>
        <w:t>Férand</w:t>
      </w:r>
      <w:proofErr w:type="spellEnd"/>
      <w:r w:rsidRPr="00641201">
        <w:rPr>
          <w:rFonts w:ascii="Times New Roman" w:eastAsia="Times New Roman" w:hAnsi="Times New Roman" w:cs="Times New Roman"/>
          <w:color w:val="000000"/>
          <w:sz w:val="24"/>
          <w:szCs w:val="24"/>
          <w:lang w:eastAsia="fr-FR"/>
        </w:rPr>
        <w:t xml:space="preserve"> dans son livre, n’a plus croqué l’enfant, mais il est demeuré dans la maison, des années, à l’affût d’occasions qui n’ont pas manqué pour espionner la nudité du petit chaperon terrorisé. On sait depuis </w:t>
      </w:r>
      <w:hyperlink r:id="rId9" w:history="1">
        <w:r w:rsidRPr="00641201">
          <w:rPr>
            <w:rFonts w:ascii="Times New Roman" w:eastAsia="Times New Roman" w:hAnsi="Times New Roman" w:cs="Times New Roman"/>
            <w:color w:val="0000FF"/>
            <w:sz w:val="24"/>
            <w:szCs w:val="24"/>
            <w:u w:val="single"/>
            <w:lang w:eastAsia="fr-FR"/>
          </w:rPr>
          <w:t xml:space="preserve">Paul-Claude </w:t>
        </w:r>
        <w:proofErr w:type="spellStart"/>
        <w:r w:rsidRPr="00641201">
          <w:rPr>
            <w:rFonts w:ascii="Times New Roman" w:eastAsia="Times New Roman" w:hAnsi="Times New Roman" w:cs="Times New Roman"/>
            <w:color w:val="0000FF"/>
            <w:sz w:val="24"/>
            <w:szCs w:val="24"/>
            <w:u w:val="single"/>
            <w:lang w:eastAsia="fr-FR"/>
          </w:rPr>
          <w:t>Racamier</w:t>
        </w:r>
        <w:proofErr w:type="spellEnd"/>
        <w:r w:rsidRPr="00641201">
          <w:rPr>
            <w:rFonts w:ascii="Times New Roman" w:eastAsia="Times New Roman" w:hAnsi="Times New Roman" w:cs="Times New Roman"/>
            <w:color w:val="0000FF"/>
            <w:sz w:val="24"/>
            <w:szCs w:val="24"/>
            <w:u w:val="single"/>
            <w:lang w:eastAsia="fr-FR"/>
          </w:rPr>
          <w:t>, le psychanalyste</w:t>
        </w:r>
      </w:hyperlink>
      <w:r w:rsidRPr="00641201">
        <w:rPr>
          <w:rFonts w:ascii="Times New Roman" w:eastAsia="Times New Roman" w:hAnsi="Times New Roman" w:cs="Times New Roman"/>
          <w:color w:val="000000"/>
          <w:sz w:val="24"/>
          <w:szCs w:val="24"/>
          <w:lang w:eastAsia="fr-FR"/>
        </w:rPr>
        <w:t>, les conséquences sur la psyché de</w:t>
      </w:r>
      <w:r w:rsidRPr="00641201">
        <w:rPr>
          <w:rFonts w:ascii="Times New Roman" w:eastAsia="Times New Roman" w:hAnsi="Times New Roman" w:cs="Times New Roman"/>
          <w:i/>
          <w:iCs/>
          <w:color w:val="000000"/>
          <w:sz w:val="24"/>
          <w:szCs w:val="24"/>
          <w:lang w:eastAsia="fr-FR"/>
        </w:rPr>
        <w:t> </w:t>
      </w:r>
      <w:r w:rsidRPr="00641201">
        <w:rPr>
          <w:rFonts w:ascii="Times New Roman" w:eastAsia="Times New Roman" w:hAnsi="Times New Roman" w:cs="Times New Roman"/>
          <w:color w:val="000000"/>
          <w:sz w:val="24"/>
          <w:szCs w:val="24"/>
          <w:lang w:eastAsia="fr-FR"/>
        </w:rPr>
        <w:t>l’« </w:t>
      </w:r>
      <w:proofErr w:type="spellStart"/>
      <w:r w:rsidRPr="00641201">
        <w:rPr>
          <w:rFonts w:ascii="Times New Roman" w:eastAsia="Times New Roman" w:hAnsi="Times New Roman" w:cs="Times New Roman"/>
          <w:color w:val="000000"/>
          <w:sz w:val="24"/>
          <w:szCs w:val="24"/>
          <w:lang w:eastAsia="fr-FR"/>
        </w:rPr>
        <w:t>incestuel</w:t>
      </w:r>
      <w:proofErr w:type="spellEnd"/>
      <w:r w:rsidRPr="00641201">
        <w:rPr>
          <w:rFonts w:ascii="Times New Roman" w:eastAsia="Times New Roman" w:hAnsi="Times New Roman" w:cs="Times New Roman"/>
          <w:color w:val="000000"/>
          <w:sz w:val="24"/>
          <w:szCs w:val="24"/>
          <w:lang w:eastAsia="fr-FR"/>
        </w:rPr>
        <w:t> », c’est-à-dire d’un climat « qui porte l’empreinte de l’inceste ». L’</w:t>
      </w:r>
      <w:proofErr w:type="spellStart"/>
      <w:r w:rsidRPr="00641201">
        <w:rPr>
          <w:rFonts w:ascii="Times New Roman" w:eastAsia="Times New Roman" w:hAnsi="Times New Roman" w:cs="Times New Roman"/>
          <w:color w:val="000000"/>
          <w:sz w:val="24"/>
          <w:szCs w:val="24"/>
          <w:lang w:eastAsia="fr-FR"/>
        </w:rPr>
        <w:t>intranquillité</w:t>
      </w:r>
      <w:proofErr w:type="spellEnd"/>
      <w:r w:rsidRPr="00641201">
        <w:rPr>
          <w:rFonts w:ascii="Times New Roman" w:eastAsia="Times New Roman" w:hAnsi="Times New Roman" w:cs="Times New Roman"/>
          <w:color w:val="000000"/>
          <w:sz w:val="24"/>
          <w:szCs w:val="24"/>
          <w:lang w:eastAsia="fr-FR"/>
        </w:rPr>
        <w:t xml:space="preserve"> lui est venue. C’est un marquage à vie.</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Arial" w:eastAsia="Times New Roman" w:hAnsi="Arial" w:cs="Arial"/>
          <w:color w:val="000000"/>
          <w:sz w:val="24"/>
          <w:szCs w:val="24"/>
          <w:lang w:eastAsia="fr-FR"/>
        </w:rPr>
        <w:t>A lire aussi</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Emmanuelle a pris place au café, hésité devant la carte des vins et choisi un jus d’abricot – se garder des affects précipités par une ivresse même légère. Elle sait qu’elle les représente toutes, les « </w:t>
      </w:r>
      <w:proofErr w:type="spellStart"/>
      <w:r w:rsidRPr="00641201">
        <w:rPr>
          <w:rFonts w:ascii="Times New Roman" w:eastAsia="Times New Roman" w:hAnsi="Times New Roman" w:cs="Times New Roman"/>
          <w:color w:val="000000"/>
          <w:sz w:val="24"/>
          <w:szCs w:val="24"/>
          <w:lang w:eastAsia="fr-FR"/>
        </w:rPr>
        <w:t>incestées</w:t>
      </w:r>
      <w:proofErr w:type="spellEnd"/>
      <w:r w:rsidRPr="00641201">
        <w:rPr>
          <w:rFonts w:ascii="Times New Roman" w:eastAsia="Times New Roman" w:hAnsi="Times New Roman" w:cs="Times New Roman"/>
          <w:color w:val="000000"/>
          <w:sz w:val="24"/>
          <w:szCs w:val="24"/>
          <w:lang w:eastAsia="fr-FR"/>
        </w:rPr>
        <w:t xml:space="preserve"> » (ce mot laid comme l’acte) qui se sont mises à écrire dans l’espoir d’être publiées et lues. Les drames se </w:t>
      </w:r>
      <w:r w:rsidRPr="00641201">
        <w:rPr>
          <w:rFonts w:ascii="Times New Roman" w:eastAsia="Times New Roman" w:hAnsi="Times New Roman" w:cs="Times New Roman"/>
          <w:color w:val="000000"/>
          <w:sz w:val="24"/>
          <w:szCs w:val="24"/>
          <w:lang w:eastAsia="fr-FR"/>
        </w:rPr>
        <w:lastRenderedPageBreak/>
        <w:t>ressemblent. « Voyage » est à cet égard un récit ordinaire mais absolument vital. Ecrire ou en crever, de ce qu’elles ont vécu, voilà l’enjeu</w:t>
      </w:r>
      <w:r w:rsidRPr="00641201">
        <w:rPr>
          <w:rFonts w:ascii="Times New Roman" w:eastAsia="Times New Roman" w:hAnsi="Times New Roman" w:cs="Times New Roman"/>
          <w:i/>
          <w:iCs/>
          <w:color w:val="000000"/>
          <w:sz w:val="24"/>
          <w:szCs w:val="24"/>
          <w:lang w:eastAsia="fr-FR"/>
        </w:rPr>
        <w:t>. « Le déni qui sauve un temps est une bombe à retardement »,</w:t>
      </w:r>
      <w:r w:rsidRPr="00641201">
        <w:rPr>
          <w:rFonts w:ascii="Times New Roman" w:eastAsia="Times New Roman" w:hAnsi="Times New Roman" w:cs="Times New Roman"/>
          <w:color w:val="000000"/>
          <w:sz w:val="24"/>
          <w:szCs w:val="24"/>
          <w:lang w:eastAsia="fr-FR"/>
        </w:rPr>
        <w:t> dit-elle.</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 xml:space="preserve">L’explosion a eu lieu au printemps 2019 à l’occasion d’une réunion de famille. Elle s’est </w:t>
      </w:r>
      <w:proofErr w:type="gramStart"/>
      <w:r w:rsidRPr="00641201">
        <w:rPr>
          <w:rFonts w:ascii="Times New Roman" w:eastAsia="Times New Roman" w:hAnsi="Times New Roman" w:cs="Times New Roman"/>
          <w:color w:val="000000"/>
          <w:sz w:val="24"/>
          <w:szCs w:val="24"/>
          <w:lang w:eastAsia="fr-FR"/>
        </w:rPr>
        <w:t>vue</w:t>
      </w:r>
      <w:proofErr w:type="gramEnd"/>
      <w:r w:rsidRPr="00641201">
        <w:rPr>
          <w:rFonts w:ascii="Times New Roman" w:eastAsia="Times New Roman" w:hAnsi="Times New Roman" w:cs="Times New Roman"/>
          <w:color w:val="000000"/>
          <w:sz w:val="24"/>
          <w:szCs w:val="24"/>
          <w:lang w:eastAsia="fr-FR"/>
        </w:rPr>
        <w:t xml:space="preserve"> enfant sur un bout de film maladroit et charmant. Des images d’elle </w:t>
      </w:r>
      <w:r w:rsidRPr="00641201">
        <w:rPr>
          <w:rFonts w:ascii="Times New Roman" w:eastAsia="Times New Roman" w:hAnsi="Times New Roman" w:cs="Times New Roman"/>
          <w:i/>
          <w:iCs/>
          <w:color w:val="000000"/>
          <w:sz w:val="24"/>
          <w:szCs w:val="24"/>
          <w:lang w:eastAsia="fr-FR"/>
        </w:rPr>
        <w:t>avant,</w:t>
      </w:r>
      <w:r w:rsidRPr="00641201">
        <w:rPr>
          <w:rFonts w:ascii="Times New Roman" w:eastAsia="Times New Roman" w:hAnsi="Times New Roman" w:cs="Times New Roman"/>
          <w:color w:val="000000"/>
          <w:sz w:val="24"/>
          <w:szCs w:val="24"/>
          <w:lang w:eastAsia="fr-FR"/>
        </w:rPr>
        <w:t xml:space="preserve"> dans une robe rose à pois. Le choc. Flavie </w:t>
      </w:r>
      <w:proofErr w:type="spellStart"/>
      <w:r w:rsidRPr="00641201">
        <w:rPr>
          <w:rFonts w:ascii="Times New Roman" w:eastAsia="Times New Roman" w:hAnsi="Times New Roman" w:cs="Times New Roman"/>
          <w:color w:val="000000"/>
          <w:sz w:val="24"/>
          <w:szCs w:val="24"/>
          <w:lang w:eastAsia="fr-FR"/>
        </w:rPr>
        <w:t>Flament</w:t>
      </w:r>
      <w:proofErr w:type="spellEnd"/>
      <w:r w:rsidRPr="00641201">
        <w:rPr>
          <w:rFonts w:ascii="Times New Roman" w:eastAsia="Times New Roman" w:hAnsi="Times New Roman" w:cs="Times New Roman"/>
          <w:color w:val="000000"/>
          <w:sz w:val="24"/>
          <w:szCs w:val="24"/>
          <w:lang w:eastAsia="fr-FR"/>
        </w:rPr>
        <w:t xml:space="preserve">, Adèle Haenel et Sarah </w:t>
      </w:r>
      <w:proofErr w:type="spellStart"/>
      <w:r w:rsidRPr="00641201">
        <w:rPr>
          <w:rFonts w:ascii="Times New Roman" w:eastAsia="Times New Roman" w:hAnsi="Times New Roman" w:cs="Times New Roman"/>
          <w:color w:val="000000"/>
          <w:sz w:val="24"/>
          <w:szCs w:val="24"/>
          <w:lang w:eastAsia="fr-FR"/>
        </w:rPr>
        <w:t>Abitbol</w:t>
      </w:r>
      <w:proofErr w:type="spellEnd"/>
      <w:r w:rsidRPr="00641201">
        <w:rPr>
          <w:rFonts w:ascii="Times New Roman" w:eastAsia="Times New Roman" w:hAnsi="Times New Roman" w:cs="Times New Roman"/>
          <w:color w:val="000000"/>
          <w:sz w:val="24"/>
          <w:szCs w:val="24"/>
          <w:lang w:eastAsia="fr-FR"/>
        </w:rPr>
        <w:t xml:space="preserve"> étaient passées par là. A son tour à elle de marcher au cœur de la nuit, d’emprunter à rebours les chemins creux de la mémoire à l’abandon, barrée d’herbes folles et d’épineux. Quand Emmanuelle n’écrit pas, ces années-là, elle lit. Grégoire </w:t>
      </w:r>
      <w:proofErr w:type="spellStart"/>
      <w:r w:rsidRPr="00641201">
        <w:rPr>
          <w:rFonts w:ascii="Times New Roman" w:eastAsia="Times New Roman" w:hAnsi="Times New Roman" w:cs="Times New Roman"/>
          <w:color w:val="000000"/>
          <w:sz w:val="24"/>
          <w:szCs w:val="24"/>
          <w:lang w:eastAsia="fr-FR"/>
        </w:rPr>
        <w:t>Delacourt</w:t>
      </w:r>
      <w:proofErr w:type="spellEnd"/>
      <w:r w:rsidRPr="00641201">
        <w:rPr>
          <w:rFonts w:ascii="Times New Roman" w:eastAsia="Times New Roman" w:hAnsi="Times New Roman" w:cs="Times New Roman"/>
          <w:color w:val="000000"/>
          <w:sz w:val="24"/>
          <w:szCs w:val="24"/>
          <w:lang w:eastAsia="fr-FR"/>
        </w:rPr>
        <w:t xml:space="preserve"> : « l’Enfant réparé ». Monica </w:t>
      </w:r>
      <w:proofErr w:type="spellStart"/>
      <w:r w:rsidRPr="00641201">
        <w:rPr>
          <w:rFonts w:ascii="Times New Roman" w:eastAsia="Times New Roman" w:hAnsi="Times New Roman" w:cs="Times New Roman"/>
          <w:color w:val="000000"/>
          <w:sz w:val="24"/>
          <w:szCs w:val="24"/>
          <w:lang w:eastAsia="fr-FR"/>
        </w:rPr>
        <w:t>Sabolo</w:t>
      </w:r>
      <w:proofErr w:type="spellEnd"/>
      <w:r w:rsidRPr="00641201">
        <w:rPr>
          <w:rFonts w:ascii="Times New Roman" w:eastAsia="Times New Roman" w:hAnsi="Times New Roman" w:cs="Times New Roman"/>
          <w:color w:val="000000"/>
          <w:sz w:val="24"/>
          <w:szCs w:val="24"/>
          <w:lang w:eastAsia="fr-FR"/>
        </w:rPr>
        <w:t xml:space="preserve"> : « la Vie clandestine ». Stéphanie Dautel : « le Festin de l’ogre ». Adélaïde Bon : « la Petite Fille sur la banquise ». Et Christine </w:t>
      </w:r>
      <w:proofErr w:type="spellStart"/>
      <w:r w:rsidRPr="00641201">
        <w:rPr>
          <w:rFonts w:ascii="Times New Roman" w:eastAsia="Times New Roman" w:hAnsi="Times New Roman" w:cs="Times New Roman"/>
          <w:color w:val="000000"/>
          <w:sz w:val="24"/>
          <w:szCs w:val="24"/>
          <w:lang w:eastAsia="fr-FR"/>
        </w:rPr>
        <w:t>Angot</w:t>
      </w:r>
      <w:proofErr w:type="spellEnd"/>
      <w:r w:rsidRPr="00641201">
        <w:rPr>
          <w:rFonts w:ascii="Times New Roman" w:eastAsia="Times New Roman" w:hAnsi="Times New Roman" w:cs="Times New Roman"/>
          <w:color w:val="000000"/>
          <w:sz w:val="24"/>
          <w:szCs w:val="24"/>
          <w:lang w:eastAsia="fr-FR"/>
        </w:rPr>
        <w:t>, bien sûr. </w:t>
      </w:r>
      <w:r w:rsidRPr="00641201">
        <w:rPr>
          <w:rFonts w:ascii="Times New Roman" w:eastAsia="Times New Roman" w:hAnsi="Times New Roman" w:cs="Times New Roman"/>
          <w:i/>
          <w:iCs/>
          <w:color w:val="000000"/>
          <w:sz w:val="24"/>
          <w:szCs w:val="24"/>
          <w:lang w:eastAsia="fr-FR"/>
        </w:rPr>
        <w:t>« Je la fuyais, avant. Elle me faisait peur. Elle a pris tous les coups pour nous avec une intelligence et une sensibilité hors normes, je ne peux que la remercier. L’inceste prend fin avec la sortie du silence. Pour moi, il a duré plus de trente ans. »</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p>
    <w:p w:rsidR="00973384" w:rsidRDefault="00973384" w:rsidP="00641201">
      <w:pPr>
        <w:spacing w:after="0" w:line="240" w:lineRule="auto"/>
        <w:rPr>
          <w:rFonts w:ascii="Arial" w:eastAsia="Times New Roman" w:hAnsi="Arial" w:cs="Arial"/>
          <w:color w:val="000000"/>
          <w:sz w:val="24"/>
          <w:szCs w:val="24"/>
          <w:lang w:eastAsia="fr-FR"/>
        </w:rPr>
      </w:pPr>
      <w:r>
        <w:rPr>
          <w:noProof/>
          <w:lang w:eastAsia="fr-FR"/>
        </w:rPr>
        <w:drawing>
          <wp:inline distT="0" distB="0" distL="0" distR="0">
            <wp:extent cx="2005023" cy="3282315"/>
            <wp:effectExtent l="0" t="0" r="0" b="0"/>
            <wp:docPr id="3" name="Espace réservé du contenu 4" descr="Une image contenant personne, habits, Visage humain, gâteau d’anniversaire&#10;&#10;Le contenu généré par l’IA peut êtr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1C85C6-5292-96AD-5026-C4639AA403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Espace réservé du contenu 4" descr="Une image contenant personne, habits, Visage humain, gâteau d’anniversaire&#10;&#10;Le contenu généré par l’IA peut êtr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1C85C6-5292-96AD-5026-C4639AA4031D}"/>
                        </a:ext>
                      </a:extLst>
                    </pic:cNvPr>
                    <pic:cNvPicPr>
                      <a:picLocks noGrp="1"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08" t="30745" r="68303" b="26716"/>
                    <a:stretch/>
                  </pic:blipFill>
                  <pic:spPr>
                    <a:xfrm>
                      <a:off x="0" y="0"/>
                      <a:ext cx="2012624" cy="3294759"/>
                    </a:xfrm>
                    <a:prstGeom prst="rect">
                      <a:avLst/>
                    </a:prstGeom>
                  </pic:spPr>
                </pic:pic>
              </a:graphicData>
            </a:graphic>
          </wp:inline>
        </w:drawing>
      </w:r>
    </w:p>
    <w:p w:rsidR="00641201" w:rsidRDefault="00641201" w:rsidP="00641201">
      <w:pPr>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 xml:space="preserve">Emmanuelle </w:t>
      </w:r>
      <w:proofErr w:type="spellStart"/>
      <w:r w:rsidRPr="00641201">
        <w:rPr>
          <w:rFonts w:ascii="Arial" w:eastAsia="Times New Roman" w:hAnsi="Arial" w:cs="Arial"/>
          <w:color w:val="000000"/>
          <w:sz w:val="24"/>
          <w:szCs w:val="24"/>
          <w:lang w:eastAsia="fr-FR"/>
        </w:rPr>
        <w:t>Férand</w:t>
      </w:r>
      <w:proofErr w:type="spellEnd"/>
      <w:r w:rsidRPr="00641201">
        <w:rPr>
          <w:rFonts w:ascii="Arial" w:eastAsia="Times New Roman" w:hAnsi="Arial" w:cs="Arial"/>
          <w:color w:val="000000"/>
          <w:sz w:val="24"/>
          <w:szCs w:val="24"/>
          <w:lang w:eastAsia="fr-FR"/>
        </w:rPr>
        <w:t>, enfant. COLLECTION PERSONNELLE</w:t>
      </w:r>
    </w:p>
    <w:p w:rsidR="00973384" w:rsidRPr="00641201" w:rsidRDefault="00973384" w:rsidP="00641201">
      <w:pPr>
        <w:spacing w:after="0" w:line="240" w:lineRule="auto"/>
        <w:rPr>
          <w:rFonts w:ascii="Arial" w:eastAsia="Times New Roman" w:hAnsi="Arial" w:cs="Arial"/>
          <w:color w:val="000000"/>
          <w:sz w:val="24"/>
          <w:szCs w:val="24"/>
          <w:lang w:eastAsia="fr-FR"/>
        </w:rPr>
      </w:pP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Emmanuelle qui ne sait rien de l’édition est allée chez l’Harmattan où se publie souvent</w:t>
      </w:r>
      <w:r w:rsidRPr="00641201">
        <w:rPr>
          <w:rFonts w:ascii="Times New Roman" w:eastAsia="Times New Roman" w:hAnsi="Times New Roman" w:cs="Times New Roman"/>
          <w:i/>
          <w:iCs/>
          <w:color w:val="000000"/>
          <w:sz w:val="24"/>
          <w:szCs w:val="24"/>
          <w:lang w:eastAsia="fr-FR"/>
        </w:rPr>
        <w:t> le</w:t>
      </w:r>
      <w:r w:rsidRPr="00641201">
        <w:rPr>
          <w:rFonts w:ascii="Times New Roman" w:eastAsia="Times New Roman" w:hAnsi="Times New Roman" w:cs="Times New Roman"/>
          <w:color w:val="000000"/>
          <w:sz w:val="24"/>
          <w:szCs w:val="24"/>
          <w:lang w:eastAsia="fr-FR"/>
        </w:rPr>
        <w:t xml:space="preserve"> livre d’une vie. La relecture du manuscrit, elle l’a confiée à une professeure des écoles, comme elle, devenue correctrice. La préface est de son oncle, Jean-Luc </w:t>
      </w:r>
      <w:proofErr w:type="spellStart"/>
      <w:r w:rsidRPr="00641201">
        <w:rPr>
          <w:rFonts w:ascii="Times New Roman" w:eastAsia="Times New Roman" w:hAnsi="Times New Roman" w:cs="Times New Roman"/>
          <w:color w:val="000000"/>
          <w:sz w:val="24"/>
          <w:szCs w:val="24"/>
          <w:lang w:eastAsia="fr-FR"/>
        </w:rPr>
        <w:t>Bansard</w:t>
      </w:r>
      <w:proofErr w:type="spellEnd"/>
      <w:r w:rsidRPr="00641201">
        <w:rPr>
          <w:rFonts w:ascii="Times New Roman" w:eastAsia="Times New Roman" w:hAnsi="Times New Roman" w:cs="Times New Roman"/>
          <w:color w:val="000000"/>
          <w:sz w:val="24"/>
          <w:szCs w:val="24"/>
          <w:lang w:eastAsia="fr-FR"/>
        </w:rPr>
        <w:t>, directeur du Théâtre du Tiroir à Laval. La quatrième de couverture, ce sont les mots de la psychologue que l’auteure a mise en bonne place dans ses remerciements. En couverture, on la voit à 4 ou 5 ans, en noir et blanc, si petite et pleine de vitalité sous sa frange dans la ferme familiale d’</w:t>
      </w:r>
      <w:proofErr w:type="spellStart"/>
      <w:r w:rsidRPr="00641201">
        <w:rPr>
          <w:rFonts w:ascii="Times New Roman" w:eastAsia="Times New Roman" w:hAnsi="Times New Roman" w:cs="Times New Roman"/>
          <w:color w:val="000000"/>
          <w:sz w:val="24"/>
          <w:szCs w:val="24"/>
          <w:lang w:eastAsia="fr-FR"/>
        </w:rPr>
        <w:t>Avessac</w:t>
      </w:r>
      <w:proofErr w:type="spellEnd"/>
      <w:r w:rsidRPr="00641201">
        <w:rPr>
          <w:rFonts w:ascii="Times New Roman" w:eastAsia="Times New Roman" w:hAnsi="Times New Roman" w:cs="Times New Roman"/>
          <w:color w:val="000000"/>
          <w:sz w:val="24"/>
          <w:szCs w:val="24"/>
          <w:lang w:eastAsia="fr-FR"/>
        </w:rPr>
        <w:t>. Son témoignage est fin. Il en vaut d’autres, portés ceux-là par de grandes enseignes de la place de Paris – une édition en poche trouverait son public. Pour autant, l’entreprise de liquidation dans sa petite boutique mentale des horreurs n’a pas eu lieu. </w:t>
      </w:r>
      <w:r w:rsidRPr="00641201">
        <w:rPr>
          <w:rFonts w:ascii="Times New Roman" w:eastAsia="Times New Roman" w:hAnsi="Times New Roman" w:cs="Times New Roman"/>
          <w:i/>
          <w:iCs/>
          <w:color w:val="000000"/>
          <w:sz w:val="24"/>
          <w:szCs w:val="24"/>
          <w:lang w:eastAsia="fr-FR"/>
        </w:rPr>
        <w:t>« Je suis condamnée aux souvenirs. Il n’est pas un jour sans eux. »</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r w:rsidRPr="00641201">
        <w:rPr>
          <w:rFonts w:ascii="Times New Roman" w:eastAsia="Times New Roman" w:hAnsi="Times New Roman" w:cs="Times New Roman"/>
          <w:color w:val="000000"/>
          <w:sz w:val="24"/>
          <w:szCs w:val="24"/>
          <w:lang w:eastAsia="fr-FR"/>
        </w:rPr>
        <w:t>Un livre n’a pas la magie thérapeutique qu’on lui prête. Le loup était en fauteuil roulant. </w:t>
      </w:r>
      <w:r w:rsidRPr="00641201">
        <w:rPr>
          <w:rFonts w:ascii="Times New Roman" w:eastAsia="Times New Roman" w:hAnsi="Times New Roman" w:cs="Times New Roman"/>
          <w:i/>
          <w:iCs/>
          <w:color w:val="000000"/>
          <w:sz w:val="24"/>
          <w:szCs w:val="24"/>
          <w:lang w:eastAsia="fr-FR"/>
        </w:rPr>
        <w:t>« Quand je me gare et que je vois une place Handicapé, j’y pense toujours. »</w:t>
      </w:r>
      <w:r w:rsidRPr="00641201">
        <w:rPr>
          <w:rFonts w:ascii="Times New Roman" w:eastAsia="Times New Roman" w:hAnsi="Times New Roman" w:cs="Times New Roman"/>
          <w:color w:val="000000"/>
          <w:sz w:val="24"/>
          <w:szCs w:val="24"/>
          <w:lang w:eastAsia="fr-FR"/>
        </w:rPr>
        <w:t> La mémoire traumatique a ceci de redoutable qu’elle place le pire tout devant, dans les cases de la mémoire. </w:t>
      </w:r>
      <w:r w:rsidRPr="00641201">
        <w:rPr>
          <w:rFonts w:ascii="Times New Roman" w:eastAsia="Times New Roman" w:hAnsi="Times New Roman" w:cs="Times New Roman"/>
          <w:i/>
          <w:iCs/>
          <w:color w:val="000000"/>
          <w:sz w:val="24"/>
          <w:szCs w:val="24"/>
          <w:lang w:eastAsia="fr-FR"/>
        </w:rPr>
        <w:t xml:space="preserve">« C’est ce que dit Neige </w:t>
      </w:r>
      <w:proofErr w:type="spellStart"/>
      <w:r w:rsidRPr="00641201">
        <w:rPr>
          <w:rFonts w:ascii="Times New Roman" w:eastAsia="Times New Roman" w:hAnsi="Times New Roman" w:cs="Times New Roman"/>
          <w:i/>
          <w:iCs/>
          <w:color w:val="000000"/>
          <w:sz w:val="24"/>
          <w:szCs w:val="24"/>
          <w:lang w:eastAsia="fr-FR"/>
        </w:rPr>
        <w:t>Sinno</w:t>
      </w:r>
      <w:proofErr w:type="spellEnd"/>
      <w:r w:rsidRPr="00641201">
        <w:rPr>
          <w:rFonts w:ascii="Times New Roman" w:eastAsia="Times New Roman" w:hAnsi="Times New Roman" w:cs="Times New Roman"/>
          <w:i/>
          <w:iCs/>
          <w:color w:val="000000"/>
          <w:sz w:val="24"/>
          <w:szCs w:val="24"/>
          <w:lang w:eastAsia="fr-FR"/>
        </w:rPr>
        <w:t> </w:t>
      </w:r>
      <w:r w:rsidRPr="00641201">
        <w:rPr>
          <w:rFonts w:ascii="Times New Roman" w:eastAsia="Times New Roman" w:hAnsi="Times New Roman" w:cs="Times New Roman"/>
          <w:color w:val="000000"/>
          <w:sz w:val="24"/>
          <w:szCs w:val="24"/>
          <w:lang w:eastAsia="fr-FR"/>
        </w:rPr>
        <w:t>[</w:t>
      </w:r>
      <w:hyperlink r:id="rId11" w:history="1">
        <w:r w:rsidRPr="00641201">
          <w:rPr>
            <w:rFonts w:ascii="Times New Roman" w:eastAsia="Times New Roman" w:hAnsi="Times New Roman" w:cs="Times New Roman"/>
            <w:color w:val="0000FF"/>
            <w:sz w:val="24"/>
            <w:szCs w:val="24"/>
            <w:u w:val="single"/>
            <w:lang w:eastAsia="fr-FR"/>
          </w:rPr>
          <w:t xml:space="preserve">auteure </w:t>
        </w:r>
        <w:r w:rsidRPr="00641201">
          <w:rPr>
            <w:rFonts w:ascii="Times New Roman" w:eastAsia="Times New Roman" w:hAnsi="Times New Roman" w:cs="Times New Roman"/>
            <w:color w:val="0000FF"/>
            <w:sz w:val="24"/>
            <w:szCs w:val="24"/>
            <w:u w:val="single"/>
            <w:lang w:eastAsia="fr-FR"/>
          </w:rPr>
          <w:lastRenderedPageBreak/>
          <w:t>de “Triste Tigre”</w:t>
        </w:r>
      </w:hyperlink>
      <w:r w:rsidRPr="00641201">
        <w:rPr>
          <w:rFonts w:ascii="Times New Roman" w:eastAsia="Times New Roman" w:hAnsi="Times New Roman" w:cs="Times New Roman"/>
          <w:color w:val="000000"/>
          <w:sz w:val="24"/>
          <w:szCs w:val="24"/>
          <w:lang w:eastAsia="fr-FR"/>
        </w:rPr>
        <w:t> chez P.O.L. en 2023]. </w:t>
      </w:r>
      <w:r w:rsidRPr="00641201">
        <w:rPr>
          <w:rFonts w:ascii="Times New Roman" w:eastAsia="Times New Roman" w:hAnsi="Times New Roman" w:cs="Times New Roman"/>
          <w:i/>
          <w:iCs/>
          <w:color w:val="000000"/>
          <w:sz w:val="24"/>
          <w:szCs w:val="24"/>
          <w:lang w:eastAsia="fr-FR"/>
        </w:rPr>
        <w:t>On ne guérit pas. On n’est pas sauvée. L’événement a eu lieu et c’est irréversible. » </w:t>
      </w:r>
      <w:r w:rsidRPr="00641201">
        <w:rPr>
          <w:rFonts w:ascii="Times New Roman" w:eastAsia="Times New Roman" w:hAnsi="Times New Roman" w:cs="Times New Roman"/>
          <w:color w:val="000000"/>
          <w:sz w:val="24"/>
          <w:szCs w:val="24"/>
          <w:lang w:eastAsia="fr-FR"/>
        </w:rPr>
        <w:t>Il y a un mieux, tout de même. </w:t>
      </w:r>
      <w:r w:rsidRPr="00641201">
        <w:rPr>
          <w:rFonts w:ascii="Times New Roman" w:eastAsia="Times New Roman" w:hAnsi="Times New Roman" w:cs="Times New Roman"/>
          <w:i/>
          <w:iCs/>
          <w:color w:val="000000"/>
          <w:sz w:val="24"/>
          <w:szCs w:val="24"/>
          <w:lang w:eastAsia="fr-FR"/>
        </w:rPr>
        <w:t xml:space="preserve">« J’ai pu faire des recherches, établir des liens. Un récit permet de tirer sur un fil et de se comprendre davantage. Chaque témoignage, de Christine </w:t>
      </w:r>
      <w:proofErr w:type="spellStart"/>
      <w:r w:rsidRPr="00641201">
        <w:rPr>
          <w:rFonts w:ascii="Times New Roman" w:eastAsia="Times New Roman" w:hAnsi="Times New Roman" w:cs="Times New Roman"/>
          <w:i/>
          <w:iCs/>
          <w:color w:val="000000"/>
          <w:sz w:val="24"/>
          <w:szCs w:val="24"/>
          <w:lang w:eastAsia="fr-FR"/>
        </w:rPr>
        <w:t>Angot</w:t>
      </w:r>
      <w:proofErr w:type="spellEnd"/>
      <w:r w:rsidRPr="00641201">
        <w:rPr>
          <w:rFonts w:ascii="Times New Roman" w:eastAsia="Times New Roman" w:hAnsi="Times New Roman" w:cs="Times New Roman"/>
          <w:i/>
          <w:iCs/>
          <w:color w:val="000000"/>
          <w:sz w:val="24"/>
          <w:szCs w:val="24"/>
          <w:lang w:eastAsia="fr-FR"/>
        </w:rPr>
        <w:t xml:space="preserve"> à Camille Kouchner, permet d’éclaircir quelque chose en soi. C’est pour cela qu’on a besoin des livres. »</w:t>
      </w:r>
    </w:p>
    <w:p w:rsidR="00641201" w:rsidRPr="00641201" w:rsidRDefault="00641201" w:rsidP="00641201">
      <w:pPr>
        <w:spacing w:after="0" w:line="240" w:lineRule="auto"/>
        <w:rPr>
          <w:rFonts w:ascii="Times New Roman" w:eastAsia="Times New Roman" w:hAnsi="Times New Roman" w:cs="Times New Roman"/>
          <w:color w:val="000000"/>
          <w:sz w:val="24"/>
          <w:szCs w:val="24"/>
          <w:lang w:eastAsia="fr-FR"/>
        </w:rPr>
      </w:pPr>
    </w:p>
    <w:p w:rsidR="00973384" w:rsidRDefault="00973384" w:rsidP="00641201">
      <w:pPr>
        <w:spacing w:after="0" w:line="240" w:lineRule="auto"/>
        <w:rPr>
          <w:rFonts w:ascii="Arial" w:eastAsia="Times New Roman" w:hAnsi="Arial" w:cs="Arial"/>
          <w:color w:val="000000"/>
          <w:sz w:val="24"/>
          <w:szCs w:val="24"/>
          <w:lang w:eastAsia="fr-FR"/>
        </w:rPr>
      </w:pPr>
      <w:r>
        <w:rPr>
          <w:noProof/>
          <w:lang w:eastAsia="fr-FR"/>
        </w:rPr>
        <w:drawing>
          <wp:inline distT="0" distB="0" distL="0" distR="0">
            <wp:extent cx="1971570" cy="2975610"/>
            <wp:effectExtent l="0" t="0" r="0" b="0"/>
            <wp:docPr id="5" name="Image 4" descr="Une image contenant texte, Visage humain, lettre, capture d’écran&#10;&#10;Le contenu généré par l’IA peut êtr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718BED-B002-9374-880B-3CB0A0952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Visage humain, lettre, capture d’écran&#10;&#10;Le contenu généré par l’IA peut êtr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718BED-B002-9374-880B-3CB0A095271D}"/>
                        </a:ext>
                      </a:extLst>
                    </pic:cNvPr>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71" t="32713" r="62250" b="12938"/>
                    <a:stretch/>
                  </pic:blipFill>
                  <pic:spPr>
                    <a:xfrm>
                      <a:off x="0" y="0"/>
                      <a:ext cx="1984475" cy="2995088"/>
                    </a:xfrm>
                    <a:prstGeom prst="rect">
                      <a:avLst/>
                    </a:prstGeom>
                  </pic:spPr>
                </pic:pic>
              </a:graphicData>
            </a:graphic>
          </wp:inline>
        </w:drawing>
      </w:r>
      <w:r w:rsidRPr="00641201">
        <w:rPr>
          <w:rFonts w:ascii="Arial" w:eastAsia="Times New Roman" w:hAnsi="Arial" w:cs="Arial"/>
          <w:color w:val="000000"/>
          <w:sz w:val="24"/>
          <w:szCs w:val="24"/>
          <w:lang w:eastAsia="fr-FR"/>
        </w:rPr>
        <w:t xml:space="preserve"> </w:t>
      </w:r>
    </w:p>
    <w:p w:rsidR="00641201" w:rsidRPr="00641201" w:rsidRDefault="00641201" w:rsidP="00641201">
      <w:pPr>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 xml:space="preserve">« Voyage », par Emmanuelle </w:t>
      </w:r>
      <w:proofErr w:type="spellStart"/>
      <w:r w:rsidRPr="00641201">
        <w:rPr>
          <w:rFonts w:ascii="Arial" w:eastAsia="Times New Roman" w:hAnsi="Arial" w:cs="Arial"/>
          <w:color w:val="000000"/>
          <w:sz w:val="24"/>
          <w:szCs w:val="24"/>
          <w:lang w:eastAsia="fr-FR"/>
        </w:rPr>
        <w:t>Férand</w:t>
      </w:r>
      <w:proofErr w:type="spellEnd"/>
      <w:r w:rsidRPr="00641201">
        <w:rPr>
          <w:rFonts w:ascii="Arial" w:eastAsia="Times New Roman" w:hAnsi="Arial" w:cs="Arial"/>
          <w:color w:val="000000"/>
          <w:sz w:val="24"/>
          <w:szCs w:val="24"/>
          <w:lang w:eastAsia="fr-FR"/>
        </w:rPr>
        <w:t xml:space="preserve">, préface de Jean-Luc </w:t>
      </w:r>
      <w:proofErr w:type="spellStart"/>
      <w:r w:rsidRPr="00641201">
        <w:rPr>
          <w:rFonts w:ascii="Arial" w:eastAsia="Times New Roman" w:hAnsi="Arial" w:cs="Arial"/>
          <w:color w:val="000000"/>
          <w:sz w:val="24"/>
          <w:szCs w:val="24"/>
          <w:lang w:eastAsia="fr-FR"/>
        </w:rPr>
        <w:t>Bansard</w:t>
      </w:r>
      <w:proofErr w:type="spellEnd"/>
      <w:r w:rsidRPr="00641201">
        <w:rPr>
          <w:rFonts w:ascii="Arial" w:eastAsia="Times New Roman" w:hAnsi="Arial" w:cs="Arial"/>
          <w:color w:val="000000"/>
          <w:sz w:val="24"/>
          <w:szCs w:val="24"/>
          <w:lang w:eastAsia="fr-FR"/>
        </w:rPr>
        <w:t>, L’Harmattan, 312 pages, 31 euros.</w:t>
      </w:r>
    </w:p>
    <w:p w:rsidR="00641201" w:rsidRPr="00641201" w:rsidRDefault="00641201" w:rsidP="00641201">
      <w:pPr>
        <w:spacing w:after="0" w:line="240" w:lineRule="auto"/>
        <w:rPr>
          <w:rFonts w:ascii="Arial" w:eastAsia="Times New Roman" w:hAnsi="Arial" w:cs="Arial"/>
          <w:color w:val="000000"/>
          <w:sz w:val="24"/>
          <w:szCs w:val="24"/>
          <w:lang w:eastAsia="fr-FR"/>
        </w:rPr>
      </w:pPr>
      <w:r w:rsidRPr="00641201">
        <w:rPr>
          <w:rFonts w:ascii="Arial" w:eastAsia="Times New Roman" w:hAnsi="Arial" w:cs="Arial"/>
          <w:color w:val="000000"/>
          <w:sz w:val="24"/>
          <w:szCs w:val="24"/>
          <w:lang w:eastAsia="fr-FR"/>
        </w:rPr>
        <w:t xml:space="preserve">Par Anne </w:t>
      </w:r>
      <w:proofErr w:type="spellStart"/>
      <w:r w:rsidRPr="00641201">
        <w:rPr>
          <w:rFonts w:ascii="Arial" w:eastAsia="Times New Roman" w:hAnsi="Arial" w:cs="Arial"/>
          <w:color w:val="000000"/>
          <w:sz w:val="24"/>
          <w:szCs w:val="24"/>
          <w:lang w:eastAsia="fr-FR"/>
        </w:rPr>
        <w:t>Crignon</w:t>
      </w:r>
      <w:proofErr w:type="spellEnd"/>
    </w:p>
    <w:p w:rsidR="00641201" w:rsidRDefault="00641201"/>
    <w:sectPr w:rsidR="00641201" w:rsidSect="008563A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563AE"/>
    <w:rsid w:val="004E16AD"/>
    <w:rsid w:val="00641201"/>
    <w:rsid w:val="006B46DF"/>
    <w:rsid w:val="00780BA3"/>
    <w:rsid w:val="008563AE"/>
    <w:rsid w:val="00863572"/>
    <w:rsid w:val="00973384"/>
    <w:rsid w:val="00AD1989"/>
    <w:rsid w:val="00AE7F3C"/>
    <w:rsid w:val="00C96006"/>
    <w:rsid w:val="00CC4BEC"/>
    <w:rsid w:val="00DA6C5F"/>
    <w:rsid w:val="00E711C1"/>
    <w:rsid w:val="00F605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3AE"/>
  </w:style>
  <w:style w:type="paragraph" w:styleId="Titre1">
    <w:name w:val="heading 1"/>
    <w:basedOn w:val="Normal"/>
    <w:link w:val="Titre1Car"/>
    <w:uiPriority w:val="9"/>
    <w:qFormat/>
    <w:rsid w:val="006412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563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41201"/>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641201"/>
    <w:rPr>
      <w:color w:val="0000FF"/>
      <w:u w:val="single"/>
    </w:rPr>
  </w:style>
  <w:style w:type="paragraph" w:customStyle="1" w:styleId="latino-300b">
    <w:name w:val="latino-300b"/>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tino-300r">
    <w:name w:val="latino-300r"/>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tino-100m">
    <w:name w:val="latino-100m"/>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grey-600">
    <w:name w:val="text-grey-600"/>
    <w:basedOn w:val="Policepardfaut"/>
    <w:rsid w:val="00641201"/>
  </w:style>
  <w:style w:type="character" w:customStyle="1" w:styleId="latino-300r1">
    <w:name w:val="latino-300r1"/>
    <w:basedOn w:val="Policepardfaut"/>
    <w:rsid w:val="00641201"/>
  </w:style>
  <w:style w:type="paragraph" w:customStyle="1" w:styleId="badge">
    <w:name w:val="badge"/>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description">
    <w:name w:val="article__description"/>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grey-500">
    <w:name w:val="text-grey-500"/>
    <w:basedOn w:val="Policepardfaut"/>
    <w:rsid w:val="00641201"/>
  </w:style>
  <w:style w:type="paragraph" w:customStyle="1" w:styleId="latino-500b">
    <w:name w:val="latino-500b"/>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41201"/>
    <w:rPr>
      <w:b/>
      <w:bCs/>
    </w:rPr>
  </w:style>
  <w:style w:type="paragraph" w:customStyle="1" w:styleId="nodeparagraphe">
    <w:name w:val="node__paragraphe"/>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41201"/>
    <w:rPr>
      <w:i/>
      <w:iCs/>
    </w:rPr>
  </w:style>
  <w:style w:type="paragraph" w:customStyle="1" w:styleId="latino-100b">
    <w:name w:val="latino-100b"/>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s-5">
    <w:name w:val="ms-5"/>
    <w:basedOn w:val="Policepardfaut"/>
    <w:rsid w:val="00641201"/>
  </w:style>
  <w:style w:type="paragraph" w:customStyle="1" w:styleId="latino-600m">
    <w:name w:val="latino-600m"/>
    <w:basedOn w:val="Normal"/>
    <w:rsid w:val="0064120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E7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7F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8871753">
      <w:bodyDiv w:val="1"/>
      <w:marLeft w:val="0"/>
      <w:marRight w:val="0"/>
      <w:marTop w:val="0"/>
      <w:marBottom w:val="0"/>
      <w:divBdr>
        <w:top w:val="none" w:sz="0" w:space="0" w:color="auto"/>
        <w:left w:val="none" w:sz="0" w:space="0" w:color="auto"/>
        <w:bottom w:val="none" w:sz="0" w:space="0" w:color="auto"/>
        <w:right w:val="none" w:sz="0" w:space="0" w:color="auto"/>
      </w:divBdr>
      <w:divsChild>
        <w:div w:id="14431067">
          <w:marLeft w:val="0"/>
          <w:marRight w:val="0"/>
          <w:marTop w:val="0"/>
          <w:marBottom w:val="0"/>
          <w:divBdr>
            <w:top w:val="none" w:sz="0" w:space="0" w:color="auto"/>
            <w:left w:val="none" w:sz="0" w:space="0" w:color="auto"/>
            <w:bottom w:val="none" w:sz="0" w:space="0" w:color="auto"/>
            <w:right w:val="none" w:sz="0" w:space="0" w:color="auto"/>
          </w:divBdr>
        </w:div>
        <w:div w:id="1099835091">
          <w:marLeft w:val="0"/>
          <w:marRight w:val="0"/>
          <w:marTop w:val="0"/>
          <w:marBottom w:val="0"/>
          <w:divBdr>
            <w:top w:val="none" w:sz="0" w:space="0" w:color="auto"/>
            <w:left w:val="none" w:sz="0" w:space="0" w:color="auto"/>
            <w:bottom w:val="none" w:sz="0" w:space="0" w:color="auto"/>
            <w:right w:val="none" w:sz="0" w:space="0" w:color="auto"/>
          </w:divBdr>
        </w:div>
        <w:div w:id="81296302">
          <w:marLeft w:val="0"/>
          <w:marRight w:val="0"/>
          <w:marTop w:val="0"/>
          <w:marBottom w:val="0"/>
          <w:divBdr>
            <w:top w:val="none" w:sz="0" w:space="0" w:color="auto"/>
            <w:left w:val="none" w:sz="0" w:space="0" w:color="auto"/>
            <w:bottom w:val="none" w:sz="0" w:space="0" w:color="auto"/>
            <w:right w:val="none" w:sz="0" w:space="0" w:color="auto"/>
          </w:divBdr>
        </w:div>
        <w:div w:id="658965597">
          <w:marLeft w:val="0"/>
          <w:marRight w:val="0"/>
          <w:marTop w:val="0"/>
          <w:marBottom w:val="0"/>
          <w:divBdr>
            <w:top w:val="none" w:sz="0" w:space="0" w:color="auto"/>
            <w:left w:val="none" w:sz="0" w:space="0" w:color="auto"/>
            <w:bottom w:val="none" w:sz="0" w:space="0" w:color="auto"/>
            <w:right w:val="none" w:sz="0" w:space="0" w:color="auto"/>
          </w:divBdr>
          <w:divsChild>
            <w:div w:id="489760591">
              <w:marLeft w:val="0"/>
              <w:marRight w:val="0"/>
              <w:marTop w:val="0"/>
              <w:marBottom w:val="0"/>
              <w:divBdr>
                <w:top w:val="none" w:sz="0" w:space="0" w:color="auto"/>
                <w:left w:val="none" w:sz="0" w:space="0" w:color="auto"/>
                <w:bottom w:val="none" w:sz="0" w:space="0" w:color="auto"/>
                <w:right w:val="none" w:sz="0" w:space="0" w:color="auto"/>
              </w:divBdr>
              <w:divsChild>
                <w:div w:id="971323180">
                  <w:marLeft w:val="0"/>
                  <w:marRight w:val="0"/>
                  <w:marTop w:val="0"/>
                  <w:marBottom w:val="0"/>
                  <w:divBdr>
                    <w:top w:val="none" w:sz="0" w:space="0" w:color="auto"/>
                    <w:left w:val="none" w:sz="0" w:space="0" w:color="auto"/>
                    <w:bottom w:val="none" w:sz="0" w:space="0" w:color="auto"/>
                    <w:right w:val="none" w:sz="0" w:space="0" w:color="auto"/>
                  </w:divBdr>
                  <w:divsChild>
                    <w:div w:id="1489665688">
                      <w:marLeft w:val="0"/>
                      <w:marRight w:val="0"/>
                      <w:marTop w:val="0"/>
                      <w:marBottom w:val="0"/>
                      <w:divBdr>
                        <w:top w:val="none" w:sz="0" w:space="0" w:color="auto"/>
                        <w:left w:val="none" w:sz="0" w:space="0" w:color="auto"/>
                        <w:bottom w:val="none" w:sz="0" w:space="0" w:color="auto"/>
                        <w:right w:val="none" w:sz="0" w:space="0" w:color="auto"/>
                      </w:divBdr>
                      <w:divsChild>
                        <w:div w:id="1846633241">
                          <w:marLeft w:val="0"/>
                          <w:marRight w:val="0"/>
                          <w:marTop w:val="0"/>
                          <w:marBottom w:val="0"/>
                          <w:divBdr>
                            <w:top w:val="none" w:sz="0" w:space="0" w:color="auto"/>
                            <w:left w:val="none" w:sz="0" w:space="0" w:color="auto"/>
                            <w:bottom w:val="none" w:sz="0" w:space="0" w:color="auto"/>
                            <w:right w:val="none" w:sz="0" w:space="0" w:color="auto"/>
                          </w:divBdr>
                          <w:divsChild>
                            <w:div w:id="1583492412">
                              <w:marLeft w:val="0"/>
                              <w:marRight w:val="0"/>
                              <w:marTop w:val="0"/>
                              <w:marBottom w:val="0"/>
                              <w:divBdr>
                                <w:top w:val="none" w:sz="0" w:space="0" w:color="auto"/>
                                <w:left w:val="none" w:sz="0" w:space="0" w:color="auto"/>
                                <w:bottom w:val="none" w:sz="0" w:space="0" w:color="auto"/>
                                <w:right w:val="none" w:sz="0" w:space="0" w:color="auto"/>
                              </w:divBdr>
                            </w:div>
                          </w:divsChild>
                        </w:div>
                        <w:div w:id="1720977986">
                          <w:marLeft w:val="0"/>
                          <w:marRight w:val="0"/>
                          <w:marTop w:val="0"/>
                          <w:marBottom w:val="0"/>
                          <w:divBdr>
                            <w:top w:val="none" w:sz="0" w:space="0" w:color="auto"/>
                            <w:left w:val="none" w:sz="0" w:space="0" w:color="auto"/>
                            <w:bottom w:val="none" w:sz="0" w:space="0" w:color="auto"/>
                            <w:right w:val="none" w:sz="0" w:space="0" w:color="auto"/>
                          </w:divBdr>
                          <w:divsChild>
                            <w:div w:id="1591353526">
                              <w:marLeft w:val="0"/>
                              <w:marRight w:val="0"/>
                              <w:marTop w:val="0"/>
                              <w:marBottom w:val="0"/>
                              <w:divBdr>
                                <w:top w:val="none" w:sz="0" w:space="0" w:color="auto"/>
                                <w:left w:val="none" w:sz="0" w:space="0" w:color="auto"/>
                                <w:bottom w:val="none" w:sz="0" w:space="0" w:color="auto"/>
                                <w:right w:val="none" w:sz="0" w:space="0" w:color="auto"/>
                              </w:divBdr>
                            </w:div>
                          </w:divsChild>
                        </w:div>
                        <w:div w:id="1543054726">
                          <w:marLeft w:val="0"/>
                          <w:marRight w:val="0"/>
                          <w:marTop w:val="0"/>
                          <w:marBottom w:val="0"/>
                          <w:divBdr>
                            <w:top w:val="none" w:sz="0" w:space="0" w:color="auto"/>
                            <w:left w:val="none" w:sz="0" w:space="0" w:color="auto"/>
                            <w:bottom w:val="none" w:sz="0" w:space="0" w:color="auto"/>
                            <w:right w:val="none" w:sz="0" w:space="0" w:color="auto"/>
                          </w:divBdr>
                          <w:divsChild>
                            <w:div w:id="327948345">
                              <w:marLeft w:val="0"/>
                              <w:marRight w:val="0"/>
                              <w:marTop w:val="0"/>
                              <w:marBottom w:val="0"/>
                              <w:divBdr>
                                <w:top w:val="none" w:sz="0" w:space="0" w:color="auto"/>
                                <w:left w:val="none" w:sz="0" w:space="0" w:color="auto"/>
                                <w:bottom w:val="none" w:sz="0" w:space="0" w:color="auto"/>
                                <w:right w:val="none" w:sz="0" w:space="0" w:color="auto"/>
                              </w:divBdr>
                            </w:div>
                            <w:div w:id="1601181390">
                              <w:marLeft w:val="0"/>
                              <w:marRight w:val="0"/>
                              <w:marTop w:val="0"/>
                              <w:marBottom w:val="0"/>
                              <w:divBdr>
                                <w:top w:val="none" w:sz="0" w:space="0" w:color="auto"/>
                                <w:left w:val="none" w:sz="0" w:space="0" w:color="auto"/>
                                <w:bottom w:val="none" w:sz="0" w:space="0" w:color="auto"/>
                                <w:right w:val="none" w:sz="0" w:space="0" w:color="auto"/>
                              </w:divBdr>
                            </w:div>
                          </w:divsChild>
                        </w:div>
                        <w:div w:id="156651998">
                          <w:marLeft w:val="0"/>
                          <w:marRight w:val="0"/>
                          <w:marTop w:val="0"/>
                          <w:marBottom w:val="0"/>
                          <w:divBdr>
                            <w:top w:val="none" w:sz="0" w:space="0" w:color="auto"/>
                            <w:left w:val="none" w:sz="0" w:space="0" w:color="auto"/>
                            <w:bottom w:val="none" w:sz="0" w:space="0" w:color="auto"/>
                            <w:right w:val="none" w:sz="0" w:space="0" w:color="auto"/>
                          </w:divBdr>
                        </w:div>
                        <w:div w:id="1571888035">
                          <w:marLeft w:val="0"/>
                          <w:marRight w:val="0"/>
                          <w:marTop w:val="0"/>
                          <w:marBottom w:val="0"/>
                          <w:divBdr>
                            <w:top w:val="none" w:sz="0" w:space="0" w:color="auto"/>
                            <w:left w:val="none" w:sz="0" w:space="0" w:color="auto"/>
                            <w:bottom w:val="none" w:sz="0" w:space="0" w:color="auto"/>
                            <w:right w:val="none" w:sz="0" w:space="0" w:color="auto"/>
                          </w:divBdr>
                        </w:div>
                        <w:div w:id="1184636332">
                          <w:marLeft w:val="0"/>
                          <w:marRight w:val="0"/>
                          <w:marTop w:val="0"/>
                          <w:marBottom w:val="0"/>
                          <w:divBdr>
                            <w:top w:val="none" w:sz="0" w:space="0" w:color="auto"/>
                            <w:left w:val="none" w:sz="0" w:space="0" w:color="auto"/>
                            <w:bottom w:val="none" w:sz="0" w:space="0" w:color="auto"/>
                            <w:right w:val="none" w:sz="0" w:space="0" w:color="auto"/>
                          </w:divBdr>
                        </w:div>
                        <w:div w:id="1735620143">
                          <w:marLeft w:val="0"/>
                          <w:marRight w:val="0"/>
                          <w:marTop w:val="0"/>
                          <w:marBottom w:val="0"/>
                          <w:divBdr>
                            <w:top w:val="none" w:sz="0" w:space="0" w:color="auto"/>
                            <w:left w:val="none" w:sz="0" w:space="0" w:color="auto"/>
                            <w:bottom w:val="none" w:sz="0" w:space="0" w:color="auto"/>
                            <w:right w:val="none" w:sz="0" w:space="0" w:color="auto"/>
                          </w:divBdr>
                        </w:div>
                        <w:div w:id="419061344">
                          <w:marLeft w:val="0"/>
                          <w:marRight w:val="0"/>
                          <w:marTop w:val="0"/>
                          <w:marBottom w:val="0"/>
                          <w:divBdr>
                            <w:top w:val="none" w:sz="0" w:space="0" w:color="auto"/>
                            <w:left w:val="none" w:sz="0" w:space="0" w:color="auto"/>
                            <w:bottom w:val="none" w:sz="0" w:space="0" w:color="auto"/>
                            <w:right w:val="none" w:sz="0" w:space="0" w:color="auto"/>
                          </w:divBdr>
                        </w:div>
                        <w:div w:id="491802021">
                          <w:marLeft w:val="0"/>
                          <w:marRight w:val="0"/>
                          <w:marTop w:val="0"/>
                          <w:marBottom w:val="0"/>
                          <w:divBdr>
                            <w:top w:val="none" w:sz="0" w:space="0" w:color="auto"/>
                            <w:left w:val="none" w:sz="0" w:space="0" w:color="auto"/>
                            <w:bottom w:val="none" w:sz="0" w:space="0" w:color="auto"/>
                            <w:right w:val="none" w:sz="0" w:space="0" w:color="auto"/>
                          </w:divBdr>
                        </w:div>
                        <w:div w:id="1530070304">
                          <w:marLeft w:val="0"/>
                          <w:marRight w:val="0"/>
                          <w:marTop w:val="0"/>
                          <w:marBottom w:val="0"/>
                          <w:divBdr>
                            <w:top w:val="none" w:sz="0" w:space="0" w:color="auto"/>
                            <w:left w:val="none" w:sz="0" w:space="0" w:color="auto"/>
                            <w:bottom w:val="none" w:sz="0" w:space="0" w:color="auto"/>
                            <w:right w:val="none" w:sz="0" w:space="0" w:color="auto"/>
                          </w:divBdr>
                        </w:div>
                        <w:div w:id="8977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uvelobs.com/cinema/20240507.OBS88106/festival-de-cannes-judith-godreche-presentera-un-court-metrage-sur-les-violences-sexuelles.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ews.google.com/publications/CAAqBwgKMJe4nQkw3dFs?hl=fr&amp;gl=FR&amp;ceid=FR%3Afr"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ouvelobs.com/bibliobs/20250329.OBS102103/j-y-pense-toujours-comment-pardonner-a-une-mere-d-avoir-ferme-les-yeux-sur-le-viol-de-son-enfant.html?commentaires" TargetMode="External"/><Relationship Id="rId11" Type="http://schemas.openxmlformats.org/officeDocument/2006/relationships/hyperlink" Target="https://www.nouvelobs.com/bibliobs/20231106.OBS80475/triste-tigre-de-neige-sinno-les-raisons-d-un-succes-surprise.html" TargetMode="Externa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hyperlink" Target="https://www.nouvelobs.com/journaliste/14862/anne-crignon.html" TargetMode="External"/><Relationship Id="rId9" Type="http://schemas.openxmlformats.org/officeDocument/2006/relationships/hyperlink" Target="https://www.nouvelobs.com/histoire/20241222.OBS98142/paul-claude-racamier-le-psychanalyste-qui-a-theorise-la-perversion-narcissique-prive-de-posterite-pour-avoir-defie-lacan.html"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1234</Words>
  <Characters>6788</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Emmanuelle Ferand</dc:creator>
  <cp:lastModifiedBy>Reine</cp:lastModifiedBy>
  <cp:revision>2</cp:revision>
  <cp:lastPrinted>2023-01-08T12:49:00Z</cp:lastPrinted>
  <dcterms:created xsi:type="dcterms:W3CDTF">2025-04-01T12:05:00Z</dcterms:created>
  <dcterms:modified xsi:type="dcterms:W3CDTF">2025-04-01T12:05:00Z</dcterms:modified>
</cp:coreProperties>
</file>