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D44DA" w14:textId="795E0524" w:rsidR="00656A2C" w:rsidRPr="00656A2C" w:rsidRDefault="000261B2" w:rsidP="000261B2">
      <w:pPr>
        <w:rPr>
          <w:sz w:val="28"/>
          <w:szCs w:val="28"/>
        </w:rPr>
      </w:pPr>
      <w:r w:rsidRPr="00656A2C">
        <w:rPr>
          <w:sz w:val="28"/>
          <w:szCs w:val="28"/>
        </w:rPr>
        <w:t xml:space="preserve">De la baguette dite divinatoire, du pendule dit explorateur, et des tables tournantes Du point de vue de l’histoire, de la critique et de la méthode expérimentale, selon Michel Eugène Chevreul d’Élie Volf, Éditions l’Harmattan, Collection Acteurs de la Science 2024, 246 pages. </w:t>
      </w:r>
    </w:p>
    <w:p w14:paraId="69FA6EF9" w14:textId="158721A9" w:rsidR="000261B2" w:rsidRPr="00656A2C" w:rsidRDefault="000261B2" w:rsidP="000261B2">
      <w:pPr>
        <w:rPr>
          <w:rFonts w:ascii="Times New Roman" w:hAnsi="Times New Roman" w:cs="Times New Roman"/>
          <w:sz w:val="22"/>
          <w:szCs w:val="22"/>
        </w:rPr>
      </w:pPr>
      <w:r w:rsidRPr="00656A2C">
        <w:rPr>
          <w:rFonts w:ascii="Times New Roman" w:hAnsi="Times New Roman" w:cs="Times New Roman"/>
          <w:sz w:val="22"/>
          <w:szCs w:val="22"/>
        </w:rPr>
        <w:t xml:space="preserve">Notre ami, Élie Volf, est l’auteur de nombreux ouvrages1. Docteur ès sciences, maître de conférences honoraire en physico-chimie, il a publié un livre sur Michel Eugène Chevreul2 (1786-1889), chimiste, académicien et remarquable directeur du Muséum national d’Histoire naturelle du Jardin des plantes, en face duquel fut érigé en 1902 une statue qui le représente. Rationaliste convaincu, Élie Volf a montré l’inanité des thèses en homéopathie3. Pourfendeur des fausses sciences, il a dénoncé les curieuses allégations sur la fusion froide et la mémoire de l’eau4, les mentors étant les mêmes issus de la fondation Lyndon Larouche. </w:t>
      </w:r>
    </w:p>
    <w:p w14:paraId="607200AE" w14:textId="77777777" w:rsidR="00BD4DB1" w:rsidRDefault="000261B2" w:rsidP="000261B2">
      <w:pPr>
        <w:rPr>
          <w:rFonts w:ascii="Times New Roman" w:hAnsi="Times New Roman" w:cs="Times New Roman"/>
          <w:kern w:val="0"/>
          <w:sz w:val="22"/>
          <w:szCs w:val="22"/>
          <w14:ligatures w14:val="none"/>
        </w:rPr>
      </w:pPr>
      <w:r w:rsidRPr="00656A2C">
        <w:rPr>
          <w:rFonts w:ascii="Times New Roman" w:hAnsi="Times New Roman" w:cs="Times New Roman"/>
          <w:sz w:val="22"/>
          <w:szCs w:val="22"/>
        </w:rPr>
        <w:t>Cette publication s’inscrit donc dans cette continuité de la critique rationaliste5. Élie Volf souhaitait depuis longtemps mettre à notre disposition le rapport érudit de 274 pag</w:t>
      </w:r>
      <w:r w:rsidRPr="00656A2C">
        <w:rPr>
          <w:rFonts w:ascii="Times New Roman" w:hAnsi="Times New Roman" w:cs="Times New Roman"/>
          <w:kern w:val="0"/>
          <w:sz w:val="22"/>
          <w:szCs w:val="22"/>
          <w14:ligatures w14:val="none"/>
        </w:rPr>
        <w:t xml:space="preserve">es de Michel Eugène Chevreul, publié en 1854, disponible à la BNF. </w:t>
      </w:r>
    </w:p>
    <w:p w14:paraId="23643794" w14:textId="77777777" w:rsidR="00BD4DB1" w:rsidRPr="00FB3C3B" w:rsidRDefault="000261B2" w:rsidP="00FB3C3B">
      <w:pPr>
        <w:spacing w:after="0"/>
        <w:rPr>
          <w:rFonts w:ascii="Times New Roman" w:hAnsi="Times New Roman" w:cs="Times New Roman"/>
          <w:kern w:val="0"/>
          <w:sz w:val="20"/>
          <w:szCs w:val="20"/>
          <w14:ligatures w14:val="none"/>
        </w:rPr>
      </w:pPr>
      <w:r w:rsidRPr="00FB3C3B">
        <w:rPr>
          <w:rFonts w:ascii="Times New Roman" w:hAnsi="Times New Roman" w:cs="Times New Roman"/>
          <w:kern w:val="0"/>
          <w:sz w:val="20"/>
          <w:szCs w:val="20"/>
          <w14:ligatures w14:val="none"/>
        </w:rPr>
        <w:t xml:space="preserve">1 Citons notamment : Volf, É. &amp; Henry, M., La rationalité en philosophie des sciences, une démarche zététique en épistémologie, logique et mathématiques, L’Harmattan, novembre 2018. </w:t>
      </w:r>
    </w:p>
    <w:p w14:paraId="1BA01C55" w14:textId="77777777" w:rsidR="00FD4181" w:rsidRDefault="000261B2" w:rsidP="00FB3C3B">
      <w:pPr>
        <w:spacing w:after="0"/>
        <w:rPr>
          <w:rFonts w:ascii="Times New Roman" w:hAnsi="Times New Roman" w:cs="Times New Roman"/>
          <w:kern w:val="0"/>
          <w:sz w:val="20"/>
          <w:szCs w:val="20"/>
          <w14:ligatures w14:val="none"/>
        </w:rPr>
      </w:pPr>
      <w:r w:rsidRPr="00FB3C3B">
        <w:rPr>
          <w:rFonts w:ascii="Times New Roman" w:hAnsi="Times New Roman" w:cs="Times New Roman"/>
          <w:kern w:val="0"/>
          <w:sz w:val="20"/>
          <w:szCs w:val="20"/>
          <w14:ligatures w14:val="none"/>
        </w:rPr>
        <w:t>2 Volf, É, Michel Eugène Chevreul, un savant doyen des étudiants de France, avec réflexions sur la chimie et l’art d’Hervé This, préface de Jean-Marie Lehn (Prix Nobel de chimie), L’Harmattan, 2012</w:t>
      </w:r>
    </w:p>
    <w:p w14:paraId="2681657C" w14:textId="77777777" w:rsidR="00FD4181" w:rsidRDefault="00FD4181" w:rsidP="00FB3C3B">
      <w:pPr>
        <w:spacing w:after="0"/>
        <w:rPr>
          <w:rFonts w:ascii="Times New Roman" w:hAnsi="Times New Roman" w:cs="Times New Roman"/>
          <w:kern w:val="0"/>
          <w:sz w:val="22"/>
          <w:szCs w:val="22"/>
          <w14:ligatures w14:val="none"/>
        </w:rPr>
      </w:pPr>
      <w:r>
        <w:rPr>
          <w:rFonts w:ascii="Times New Roman" w:hAnsi="Times New Roman" w:cs="Times New Roman"/>
          <w:kern w:val="0"/>
          <w:sz w:val="20"/>
          <w:szCs w:val="20"/>
          <w14:ligatures w14:val="none"/>
        </w:rPr>
        <w:t>.</w:t>
      </w:r>
      <w:r w:rsidR="000261B2" w:rsidRPr="00FB3C3B">
        <w:rPr>
          <w:rFonts w:ascii="Times New Roman" w:hAnsi="Times New Roman" w:cs="Times New Roman"/>
          <w:kern w:val="0"/>
          <w:sz w:val="20"/>
          <w:szCs w:val="20"/>
          <w14:ligatures w14:val="none"/>
        </w:rPr>
        <w:t xml:space="preserve"> 3 L’homéopathie de Samuel Hahnemann à Luc Montagnier, en collaboration avec Jean-Jacques Aulas, préface d’Édouard Brézin ancien président de l’Académie des sciences, L’Harmattan, mai 2019 </w:t>
      </w:r>
      <w:r>
        <w:rPr>
          <w:rFonts w:ascii="Times New Roman" w:hAnsi="Times New Roman" w:cs="Times New Roman"/>
          <w:kern w:val="0"/>
          <w:sz w:val="20"/>
          <w:szCs w:val="20"/>
          <w14:ligatures w14:val="none"/>
        </w:rPr>
        <w:t>.</w:t>
      </w:r>
      <w:r w:rsidR="000261B2" w:rsidRPr="00FB3C3B">
        <w:rPr>
          <w:rFonts w:ascii="Times New Roman" w:hAnsi="Times New Roman" w:cs="Times New Roman"/>
          <w:kern w:val="0"/>
          <w:sz w:val="20"/>
          <w:szCs w:val="20"/>
          <w14:ligatures w14:val="none"/>
        </w:rPr>
        <w:t xml:space="preserve"> </w:t>
      </w:r>
      <w:r w:rsidR="00FB3C3B">
        <w:rPr>
          <w:rFonts w:ascii="Times New Roman" w:hAnsi="Times New Roman" w:cs="Times New Roman"/>
          <w:kern w:val="0"/>
          <w:sz w:val="20"/>
          <w:szCs w:val="20"/>
          <w14:ligatures w14:val="none"/>
        </w:rPr>
        <w:t>.</w:t>
      </w:r>
      <w:r w:rsidR="000261B2" w:rsidRPr="00656A2C">
        <w:rPr>
          <w:rFonts w:ascii="Times New Roman" w:hAnsi="Times New Roman" w:cs="Times New Roman"/>
          <w:kern w:val="0"/>
          <w:sz w:val="22"/>
          <w:szCs w:val="22"/>
          <w14:ligatures w14:val="none"/>
        </w:rPr>
        <w:t xml:space="preserve"> </w:t>
      </w:r>
    </w:p>
    <w:p w14:paraId="4A147D62" w14:textId="52446FC9" w:rsidR="00FB3C3B" w:rsidRDefault="00FB3C3B" w:rsidP="00FB3C3B">
      <w:pPr>
        <w:spacing w:after="0"/>
        <w:rPr>
          <w:rFonts w:ascii="Times New Roman" w:hAnsi="Times New Roman" w:cs="Times New Roman"/>
          <w:kern w:val="0"/>
          <w:sz w:val="22"/>
          <w:szCs w:val="22"/>
          <w14:ligatures w14:val="none"/>
        </w:rPr>
      </w:pPr>
      <w:r>
        <w:rPr>
          <w:rFonts w:ascii="Times New Roman" w:hAnsi="Times New Roman" w:cs="Times New Roman"/>
          <w:kern w:val="0"/>
          <w:sz w:val="22"/>
          <w:szCs w:val="22"/>
          <w14:ligatures w14:val="none"/>
        </w:rPr>
        <w:t>.</w:t>
      </w:r>
      <w:r w:rsidR="000261B2" w:rsidRPr="00656A2C">
        <w:rPr>
          <w:rFonts w:ascii="Times New Roman" w:hAnsi="Times New Roman" w:cs="Times New Roman"/>
          <w:kern w:val="0"/>
          <w:sz w:val="22"/>
          <w:szCs w:val="22"/>
          <w14:ligatures w14:val="none"/>
        </w:rPr>
        <w:t xml:space="preserve"> </w:t>
      </w:r>
    </w:p>
    <w:p w14:paraId="4CB519B6" w14:textId="0F1AEC99" w:rsidR="000261B2" w:rsidRPr="00FD4181" w:rsidRDefault="000261B2" w:rsidP="000261B2">
      <w:pPr>
        <w:rPr>
          <w:rFonts w:ascii="Times New Roman" w:hAnsi="Times New Roman" w:cs="Times New Roman"/>
          <w:kern w:val="0"/>
          <w14:ligatures w14:val="none"/>
        </w:rPr>
      </w:pPr>
      <w:r w:rsidRPr="00FD4181">
        <w:rPr>
          <w:rFonts w:ascii="Times New Roman" w:hAnsi="Times New Roman" w:cs="Times New Roman"/>
          <w:b/>
          <w:bCs/>
          <w:kern w:val="0"/>
          <w14:ligatures w14:val="none"/>
        </w:rPr>
        <w:t>De la baguette dite divinatoire, du pendule dit...</w:t>
      </w:r>
      <w:r w:rsidRPr="00FD4181">
        <w:rPr>
          <w:rFonts w:ascii="Times New Roman" w:hAnsi="Times New Roman" w:cs="Times New Roman"/>
          <w:kern w:val="0"/>
          <w14:ligatures w14:val="none"/>
        </w:rPr>
        <w:t xml:space="preserve"> Ce rapport à l’Académie des sciences avait été demandé pour examiner un mémoire de M. Riondet sur la baguette divinatoire employée à la recherche des eaux souterraines. En 1848, le spiritisme et la radiesthésie refirent surface grâce, notamment, au canular des sœurs Fox en 1848 aux USA, que Chevreul rappelle dans son ouvrage, et aux nombreux médiums tels Alexis Didier (1826 1866) qui, à l’époque, jouissaient d’une grande audience. En France, des personnalités comme Alexandre Dumas, Théophile Gautier ou Victor Hugo s’adonnèrent au spiritisme. Dans sa présentation, Élie Volf relate le contexte historique de la f in du </w:t>
      </w:r>
      <w:proofErr w:type="spellStart"/>
      <w:r w:rsidRPr="00FD4181">
        <w:rPr>
          <w:rFonts w:ascii="Times New Roman" w:hAnsi="Times New Roman" w:cs="Times New Roman"/>
          <w:kern w:val="0"/>
          <w14:ligatures w14:val="none"/>
        </w:rPr>
        <w:t>xviiie</w:t>
      </w:r>
      <w:proofErr w:type="spellEnd"/>
      <w:r w:rsidRPr="00FD4181">
        <w:rPr>
          <w:rFonts w:ascii="Times New Roman" w:hAnsi="Times New Roman" w:cs="Times New Roman"/>
          <w:kern w:val="0"/>
          <w14:ligatures w14:val="none"/>
        </w:rPr>
        <w:t xml:space="preserve"> siècle et du début du </w:t>
      </w:r>
      <w:proofErr w:type="spellStart"/>
      <w:r w:rsidRPr="00FD4181">
        <w:rPr>
          <w:rFonts w:ascii="Times New Roman" w:hAnsi="Times New Roman" w:cs="Times New Roman"/>
          <w:kern w:val="0"/>
          <w14:ligatures w14:val="none"/>
        </w:rPr>
        <w:t>xixe</w:t>
      </w:r>
      <w:proofErr w:type="spellEnd"/>
      <w:r w:rsidRPr="00FD4181">
        <w:rPr>
          <w:rFonts w:ascii="Times New Roman" w:hAnsi="Times New Roman" w:cs="Times New Roman"/>
          <w:kern w:val="0"/>
          <w14:ligatures w14:val="none"/>
        </w:rPr>
        <w:t>, alors que les Lumières avec l’Encyclopédie démystifiaient 60 les croyances irrationnelles. Puis il présente Michel-Eugène Chevreul, ses origines, sa longue présidence de l’Académie des sciences qu’il fréquenta pendant 63 ans, ses rapports houleux avec Marcellin Berthelot et avec les médias. Physicien des couleurs, administrateur de la Manufacture des Gobelins, Chevreul entra en 1810 au Muséum alors dirigé par Antoine-Laurent Jussieu. Rationaliste rigoureux, Chevreul rapporta « des lettres qui découvrent l’illusion des philosophes sur la baguette et qui détruisent leurs systèmes, et de l’histoire critique des pratiques superstitieuses qui ont séduit les peuples et embarrassé les savants ». Il fut un démystificateur conséquent de la parapsychologie. Même s’il y a des questions d’actualité plus brûlantes, il n’est pas inutile de revenir à ces controverses qui ont marqué les avancées de la pensée rationnelle. Michel Henry Entretien</w:t>
      </w:r>
      <w:r w:rsidR="0020208B" w:rsidRPr="00FD4181">
        <w:rPr>
          <w:rFonts w:ascii="Times New Roman" w:hAnsi="Times New Roman" w:cs="Times New Roman"/>
          <w:kern w:val="0"/>
          <w14:ligatures w14:val="none"/>
        </w:rPr>
        <w:t>.</w:t>
      </w:r>
    </w:p>
    <w:p w14:paraId="0FAB3668" w14:textId="7E8EE995" w:rsidR="0020208B" w:rsidRDefault="0020208B" w:rsidP="00BD4DB1">
      <w:pPr>
        <w:spacing w:after="0"/>
        <w:rPr>
          <w:kern w:val="0"/>
          <w:sz w:val="28"/>
          <w:szCs w:val="28"/>
          <w14:ligatures w14:val="none"/>
        </w:rPr>
      </w:pPr>
      <w:r w:rsidRPr="0020208B">
        <w:rPr>
          <w:kern w:val="0"/>
          <w:sz w:val="28"/>
          <w:szCs w:val="28"/>
          <w14:ligatures w14:val="none"/>
        </w:rPr>
        <w:t xml:space="preserve">Cahier Rationaliste numéro </w:t>
      </w:r>
      <w:r w:rsidR="00BD4DB1">
        <w:rPr>
          <w:kern w:val="0"/>
          <w:sz w:val="28"/>
          <w:szCs w:val="28"/>
          <w14:ligatures w14:val="none"/>
        </w:rPr>
        <w:t xml:space="preserve">693 paru  en </w:t>
      </w:r>
      <w:r w:rsidRPr="0020208B">
        <w:rPr>
          <w:kern w:val="0"/>
          <w:sz w:val="28"/>
          <w:szCs w:val="28"/>
          <w14:ligatures w14:val="none"/>
        </w:rPr>
        <w:t xml:space="preserve"> mars 2025,pages 59 et 60,</w:t>
      </w:r>
      <w:r w:rsidR="00BD4DB1">
        <w:rPr>
          <w:kern w:val="0"/>
          <w:sz w:val="28"/>
          <w:szCs w:val="28"/>
          <w14:ligatures w14:val="none"/>
        </w:rPr>
        <w:t xml:space="preserve">de </w:t>
      </w:r>
    </w:p>
    <w:p w14:paraId="6C92A458" w14:textId="25845D36" w:rsidR="00BD4DB1" w:rsidRPr="0020208B" w:rsidRDefault="00BD4DB1" w:rsidP="00BD4DB1">
      <w:pPr>
        <w:spacing w:after="0"/>
        <w:rPr>
          <w:kern w:val="0"/>
          <w:sz w:val="28"/>
          <w:szCs w:val="28"/>
          <w14:ligatures w14:val="none"/>
        </w:rPr>
      </w:pPr>
      <w:r>
        <w:rPr>
          <w:kern w:val="0"/>
          <w:sz w:val="28"/>
          <w:szCs w:val="28"/>
          <w14:ligatures w14:val="none"/>
        </w:rPr>
        <w:t xml:space="preserve">Michel Henry professeur agrégé </w:t>
      </w:r>
      <w:r w:rsidR="00FD4181">
        <w:rPr>
          <w:kern w:val="0"/>
          <w:sz w:val="28"/>
          <w:szCs w:val="28"/>
          <w14:ligatures w14:val="none"/>
        </w:rPr>
        <w:t xml:space="preserve">honoraire </w:t>
      </w:r>
      <w:r>
        <w:rPr>
          <w:kern w:val="0"/>
          <w:sz w:val="28"/>
          <w:szCs w:val="28"/>
          <w14:ligatures w14:val="none"/>
        </w:rPr>
        <w:t xml:space="preserve">à </w:t>
      </w:r>
      <w:r w:rsidR="00FD4181">
        <w:rPr>
          <w:kern w:val="0"/>
          <w:sz w:val="28"/>
          <w:szCs w:val="28"/>
          <w14:ligatures w14:val="none"/>
        </w:rPr>
        <w:t>l’Université de Besançon.</w:t>
      </w:r>
    </w:p>
    <w:p w14:paraId="28879506" w14:textId="77777777" w:rsidR="0020208B" w:rsidRDefault="0020208B" w:rsidP="000261B2">
      <w:pPr>
        <w:rPr>
          <w:kern w:val="0"/>
          <w14:ligatures w14:val="none"/>
        </w:rPr>
      </w:pPr>
    </w:p>
    <w:p w14:paraId="0F4F1682" w14:textId="77777777" w:rsidR="0020208B" w:rsidRDefault="0020208B" w:rsidP="000261B2"/>
    <w:sectPr w:rsidR="00202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B2"/>
    <w:rsid w:val="000261B2"/>
    <w:rsid w:val="0020208B"/>
    <w:rsid w:val="00430650"/>
    <w:rsid w:val="00656A2C"/>
    <w:rsid w:val="0066786A"/>
    <w:rsid w:val="00673C3B"/>
    <w:rsid w:val="006E6E96"/>
    <w:rsid w:val="009C3EA1"/>
    <w:rsid w:val="00A0059D"/>
    <w:rsid w:val="00BA1CBC"/>
    <w:rsid w:val="00BD4DB1"/>
    <w:rsid w:val="00FB3C3B"/>
    <w:rsid w:val="00FD4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1A8C"/>
  <w15:chartTrackingRefBased/>
  <w15:docId w15:val="{389EC84C-88A9-41FF-8152-C64B971E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08B"/>
    <w:pPr>
      <w:spacing w:line="276" w:lineRule="auto"/>
    </w:pPr>
  </w:style>
  <w:style w:type="paragraph" w:styleId="Titre1">
    <w:name w:val="heading 1"/>
    <w:basedOn w:val="Normal"/>
    <w:next w:val="Normal"/>
    <w:link w:val="Titre1Car"/>
    <w:uiPriority w:val="9"/>
    <w:qFormat/>
    <w:rsid w:val="000261B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261B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261B2"/>
    <w:pPr>
      <w:keepNext/>
      <w:keepLines/>
      <w:spacing w:before="160" w:after="80" w:line="278"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261B2"/>
    <w:pPr>
      <w:keepNext/>
      <w:keepLines/>
      <w:spacing w:before="80" w:after="40" w:line="278" w:lineRule="auto"/>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261B2"/>
    <w:pPr>
      <w:keepNext/>
      <w:keepLines/>
      <w:spacing w:before="80" w:after="40" w:line="278" w:lineRule="auto"/>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261B2"/>
    <w:pPr>
      <w:keepNext/>
      <w:keepLines/>
      <w:spacing w:before="40" w:after="0" w:line="278"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261B2"/>
    <w:pPr>
      <w:keepNext/>
      <w:keepLines/>
      <w:spacing w:before="40" w:after="0" w:line="278"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261B2"/>
    <w:pPr>
      <w:keepNext/>
      <w:keepLines/>
      <w:spacing w:after="0" w:line="278"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261B2"/>
    <w:pPr>
      <w:keepNext/>
      <w:keepLines/>
      <w:spacing w:after="0" w:line="278"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61B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261B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261B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261B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261B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261B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261B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261B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261B2"/>
    <w:rPr>
      <w:rFonts w:eastAsiaTheme="majorEastAsia" w:cstheme="majorBidi"/>
      <w:color w:val="272727" w:themeColor="text1" w:themeTint="D8"/>
    </w:rPr>
  </w:style>
  <w:style w:type="paragraph" w:styleId="Titre">
    <w:name w:val="Title"/>
    <w:basedOn w:val="Normal"/>
    <w:next w:val="Normal"/>
    <w:link w:val="TitreCar"/>
    <w:uiPriority w:val="10"/>
    <w:qFormat/>
    <w:rsid w:val="00026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261B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261B2"/>
    <w:pPr>
      <w:numPr>
        <w:ilvl w:val="1"/>
      </w:numPr>
      <w:spacing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261B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261B2"/>
    <w:pPr>
      <w:spacing w:before="160" w:line="278" w:lineRule="auto"/>
      <w:jc w:val="center"/>
    </w:pPr>
    <w:rPr>
      <w:i/>
      <w:iCs/>
      <w:color w:val="404040" w:themeColor="text1" w:themeTint="BF"/>
    </w:rPr>
  </w:style>
  <w:style w:type="character" w:customStyle="1" w:styleId="CitationCar">
    <w:name w:val="Citation Car"/>
    <w:basedOn w:val="Policepardfaut"/>
    <w:link w:val="Citation"/>
    <w:uiPriority w:val="29"/>
    <w:rsid w:val="000261B2"/>
    <w:rPr>
      <w:i/>
      <w:iCs/>
      <w:color w:val="404040" w:themeColor="text1" w:themeTint="BF"/>
    </w:rPr>
  </w:style>
  <w:style w:type="paragraph" w:styleId="Paragraphedeliste">
    <w:name w:val="List Paragraph"/>
    <w:basedOn w:val="Normal"/>
    <w:uiPriority w:val="34"/>
    <w:qFormat/>
    <w:rsid w:val="000261B2"/>
    <w:pPr>
      <w:spacing w:line="278" w:lineRule="auto"/>
      <w:ind w:left="720"/>
      <w:contextualSpacing/>
    </w:pPr>
  </w:style>
  <w:style w:type="character" w:styleId="Accentuationintense">
    <w:name w:val="Intense Emphasis"/>
    <w:basedOn w:val="Policepardfaut"/>
    <w:uiPriority w:val="21"/>
    <w:qFormat/>
    <w:rsid w:val="000261B2"/>
    <w:rPr>
      <w:i/>
      <w:iCs/>
      <w:color w:val="0F4761" w:themeColor="accent1" w:themeShade="BF"/>
    </w:rPr>
  </w:style>
  <w:style w:type="paragraph" w:styleId="Citationintense">
    <w:name w:val="Intense Quote"/>
    <w:basedOn w:val="Normal"/>
    <w:next w:val="Normal"/>
    <w:link w:val="CitationintenseCar"/>
    <w:uiPriority w:val="30"/>
    <w:qFormat/>
    <w:rsid w:val="000261B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261B2"/>
    <w:rPr>
      <w:i/>
      <w:iCs/>
      <w:color w:val="0F4761" w:themeColor="accent1" w:themeShade="BF"/>
    </w:rPr>
  </w:style>
  <w:style w:type="character" w:styleId="Rfrenceintense">
    <w:name w:val="Intense Reference"/>
    <w:basedOn w:val="Policepardfaut"/>
    <w:uiPriority w:val="32"/>
    <w:qFormat/>
    <w:rsid w:val="000261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543</Words>
  <Characters>2988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Volf</dc:creator>
  <cp:keywords/>
  <dc:description/>
  <cp:lastModifiedBy>Elie Volf</cp:lastModifiedBy>
  <cp:revision>5</cp:revision>
  <dcterms:created xsi:type="dcterms:W3CDTF">2025-04-07T16:40:00Z</dcterms:created>
  <dcterms:modified xsi:type="dcterms:W3CDTF">2025-04-07T17:23:00Z</dcterms:modified>
</cp:coreProperties>
</file>